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337E7A" w:rsidRDefault="00337E7A" w:rsidP="00337E7A">
      <w:pPr>
        <w:spacing w:after="268"/>
        <w:ind w:right="-20"/>
      </w:pPr>
    </w:p>
    <w:p w:rsidR="00337E7A" w:rsidRDefault="00337E7A" w:rsidP="00337E7A">
      <w:pPr>
        <w:spacing w:after="268"/>
        <w:ind w:right="-20"/>
      </w:pPr>
    </w:p>
    <w:p w:rsidR="00337E7A" w:rsidRPr="00CE6388" w:rsidRDefault="00337E7A" w:rsidP="00337E7A">
      <w:pPr>
        <w:widowControl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</w:pPr>
      <w:r w:rsidRPr="00CE6388"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  <w:t>ОЦЕНОЧНЫЕ МАТЕРИАЛЫ ДЛЯ ПРОМЕЖУТОЧНОЙ АТТЕСТАЦИИ</w:t>
      </w:r>
    </w:p>
    <w:p w:rsidR="00337E7A" w:rsidRPr="00406302" w:rsidRDefault="00337E7A" w:rsidP="00337E7A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bookmarkStart w:id="0" w:name="_Toc472167057"/>
      <w:bookmarkStart w:id="1" w:name="_Toc472244888"/>
      <w:bookmarkStart w:id="2" w:name="_Toc472244927"/>
      <w:bookmarkStart w:id="3" w:name="_Toc472497983"/>
      <w:r w:rsidRPr="00406302">
        <w:rPr>
          <w:rFonts w:ascii="Bookman Old Style" w:hAnsi="Bookman Old Style" w:cs="Bookman Old Style"/>
          <w:spacing w:val="20"/>
        </w:rPr>
        <w:t>ПО ДИСЦИПЛИНЕ (МОДУЛЮ)</w:t>
      </w:r>
      <w:bookmarkEnd w:id="0"/>
      <w:bookmarkEnd w:id="1"/>
      <w:bookmarkEnd w:id="2"/>
      <w:bookmarkEnd w:id="3"/>
    </w:p>
    <w:p w:rsidR="00337E7A" w:rsidRDefault="00337E7A" w:rsidP="00337E7A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«</w:t>
      </w:r>
      <w:r w:rsidR="00CB221B"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Теплотехника</w:t>
      </w: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»</w:t>
      </w:r>
      <w:r w:rsidRPr="005476CB">
        <w:rPr>
          <w:rFonts w:ascii="Times New Roman" w:hAnsi="Times New Roman" w:cs="Times New Roman"/>
          <w:i/>
          <w:iCs/>
        </w:rPr>
        <w:t xml:space="preserve"> 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</w:p>
    <w:p w:rsidR="00337E7A" w:rsidRPr="00110975" w:rsidRDefault="00337E7A" w:rsidP="00337E7A">
      <w:pPr>
        <w:jc w:val="center"/>
        <w:rPr>
          <w:rFonts w:ascii="Bookman Old Style" w:hAnsi="Bookman Old Style" w:cs="Bookman Old Style"/>
          <w:spacing w:val="20"/>
        </w:rPr>
      </w:pPr>
      <w:r w:rsidRPr="00110975">
        <w:rPr>
          <w:rFonts w:ascii="Bookman Old Style" w:hAnsi="Bookman Old Style" w:cs="Bookman Old Style"/>
          <w:spacing w:val="20"/>
        </w:rPr>
        <w:t>Направление подготовки / специальность</w:t>
      </w:r>
    </w:p>
    <w:tbl>
      <w:tblPr>
        <w:tblW w:w="1129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8"/>
      </w:tblGrid>
      <w:tr w:rsidR="00337E7A" w:rsidRPr="005B149B" w:rsidTr="005C6D45">
        <w:trPr>
          <w:trHeight w:hRule="exact" w:val="140"/>
        </w:trPr>
        <w:tc>
          <w:tcPr>
            <w:tcW w:w="1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7E7A" w:rsidRPr="005B149B" w:rsidRDefault="00337E7A" w:rsidP="005C6D45">
            <w:pPr>
              <w:autoSpaceDE w:val="0"/>
              <w:autoSpaceDN w:val="0"/>
              <w:adjustRightInd w:val="0"/>
              <w:rPr>
                <w:rFonts w:ascii="Tahoma" w:hAnsi="Tahoma" w:cs="Tahoma"/>
                <w:sz w:val="9"/>
                <w:szCs w:val="9"/>
              </w:rPr>
            </w:pPr>
          </w:p>
        </w:tc>
      </w:tr>
    </w:tbl>
    <w:p w:rsidR="00337E7A" w:rsidRPr="005F644B" w:rsidRDefault="00337E7A" w:rsidP="00337E7A">
      <w:pPr>
        <w:jc w:val="center"/>
        <w:rPr>
          <w:rFonts w:ascii="Bookman Old Style" w:hAnsi="Bookman Old Style" w:cs="Times New Roman"/>
          <w:spacing w:val="60"/>
          <w:sz w:val="28"/>
          <w:szCs w:val="28"/>
        </w:rPr>
      </w:pP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23.05.0</w:t>
      </w:r>
      <w:r w:rsidR="00CB221B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3</w:t>
      </w: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 </w:t>
      </w:r>
      <w:r w:rsidR="00304A37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Подвижной состав </w:t>
      </w: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железных дорог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337E7A" w:rsidRDefault="00337E7A" w:rsidP="00337E7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337E7A" w:rsidRPr="000E33B9" w:rsidRDefault="00304A37" w:rsidP="00337E7A">
      <w:pPr>
        <w:jc w:val="center"/>
        <w:rPr>
          <w:rFonts w:ascii="Times New Roman" w:hAnsi="Times New Roman" w:cs="Times New Roman"/>
          <w:iCs/>
        </w:rPr>
      </w:pP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Электрический транспорт железных дорог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:rsidR="00337E7A" w:rsidRPr="000D02DB" w:rsidRDefault="00337E7A" w:rsidP="00337E7A"/>
    <w:p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372E2A" w:rsidRPr="00372E2A">
        <w:rPr>
          <w:i/>
        </w:rPr>
        <w:t xml:space="preserve"> </w:t>
      </w:r>
      <w:r w:rsidR="006F3508">
        <w:rPr>
          <w:i/>
        </w:rPr>
        <w:t>зачет (3 семестр – очное обучение, 2 курс – заочное обучение).</w:t>
      </w: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EE3C25" w:rsidRPr="00AF5BB4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:rsidTr="00AF5BB4">
        <w:trPr>
          <w:trHeight w:val="493"/>
        </w:trPr>
        <w:tc>
          <w:tcPr>
            <w:tcW w:w="3685" w:type="dxa"/>
          </w:tcPr>
          <w:p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:rsidTr="00AF5BB4">
        <w:trPr>
          <w:trHeight w:val="310"/>
        </w:trPr>
        <w:tc>
          <w:tcPr>
            <w:tcW w:w="3685" w:type="dxa"/>
          </w:tcPr>
          <w:p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804" w:type="dxa"/>
          </w:tcPr>
          <w:p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AF1A69" w:rsidRPr="003B1BC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:rsidTr="00CF1A5A">
        <w:tc>
          <w:tcPr>
            <w:tcW w:w="3685" w:type="dxa"/>
          </w:tcPr>
          <w:p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5E0A">
              <w:rPr>
                <w:rFonts w:ascii="Times New Roman" w:hAnsi="Times New Roman"/>
                <w:sz w:val="20"/>
                <w:szCs w:val="20"/>
              </w:rPr>
              <w:t xml:space="preserve">(семестр </w:t>
            </w:r>
            <w:r w:rsidR="00C85E0A"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="00C85E0A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="00C85E0A">
              <w:rPr>
                <w:rFonts w:ascii="Times New Roman" w:hAnsi="Times New Roman"/>
                <w:sz w:val="20"/>
                <w:szCs w:val="20"/>
              </w:rPr>
              <w:t xml:space="preserve"> курс</w:t>
            </w:r>
            <w:r w:rsidR="00C85E0A">
              <w:rPr>
                <w:rFonts w:ascii="Times New Roman" w:hAnsi="Times New Roman"/>
                <w:sz w:val="20"/>
                <w:szCs w:val="20"/>
                <w:u w:val="single"/>
              </w:rPr>
              <w:t xml:space="preserve"> 2</w:t>
            </w:r>
            <w:r w:rsidR="00C85E0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:rsidTr="00CF1A5A">
        <w:tc>
          <w:tcPr>
            <w:tcW w:w="3685" w:type="dxa"/>
            <w:vMerge w:val="restart"/>
          </w:tcPr>
          <w:p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820" w:type="dxa"/>
          </w:tcPr>
          <w:p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F0A07" w:rsidRPr="00F63043" w:rsidRDefault="00F63043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теплотехники: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C03A3" w:rsidRP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технической термодинамики и тепломассообмена, основ теории горения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</w:p>
        </w:tc>
        <w:tc>
          <w:tcPr>
            <w:tcW w:w="1914" w:type="dxa"/>
          </w:tcPr>
          <w:p w:rsidR="00844195" w:rsidRPr="00BC79C8" w:rsidRDefault="00844195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CF1A5A" w:rsidRPr="009B4FAE" w:rsidRDefault="00BC79C8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2.1.</w:t>
            </w:r>
            <w:r w:rsidR="00E10CC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F0A07" w:rsidRPr="002103AC" w:rsidRDefault="006F3DF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использовать основные понятия и законы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теплотехники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для решения предметно-профильных задач</w:t>
            </w:r>
          </w:p>
        </w:tc>
        <w:tc>
          <w:tcPr>
            <w:tcW w:w="1914" w:type="dxa"/>
          </w:tcPr>
          <w:p w:rsidR="00734C22" w:rsidRPr="009B4FAE" w:rsidRDefault="00734C22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 2.2.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CF0A07" w:rsidRPr="002103AC" w:rsidRDefault="00F63043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6C03A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проведения</w:t>
            </w:r>
            <w:r w:rsidR="006C03A3" w:rsidRPr="006C03A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тепловых расчетов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  <w:tc>
          <w:tcPr>
            <w:tcW w:w="1914" w:type="dxa"/>
          </w:tcPr>
          <w:p w:rsidR="00CF0A07" w:rsidRPr="009B4FAE" w:rsidRDefault="00734C22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2.3.1</w:t>
            </w:r>
          </w:p>
        </w:tc>
      </w:tr>
      <w:tr w:rsidR="00361F5D" w:rsidRPr="009B4FAE" w:rsidTr="00CF1A5A">
        <w:tc>
          <w:tcPr>
            <w:tcW w:w="3685" w:type="dxa"/>
            <w:vMerge w:val="restart"/>
          </w:tcPr>
          <w:p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61F5D" w:rsidRPr="00EA0A3C" w:rsidRDefault="00F63043" w:rsidP="00EA0A3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</w:t>
            </w:r>
            <w:r w:rsidR="006C03A3" w:rsidRP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олучения, передачи и использования теплоты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58328C">
              <w:t xml:space="preserve"> </w:t>
            </w:r>
            <w:r w:rsidR="0058328C" w:rsidRPr="0058328C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теплосбережения</w:t>
            </w:r>
            <w:r w:rsidR="0058328C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методику пров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едения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обработки результатов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теплотехнического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эксперимента</w:t>
            </w:r>
          </w:p>
        </w:tc>
        <w:tc>
          <w:tcPr>
            <w:tcW w:w="1914" w:type="dxa"/>
          </w:tcPr>
          <w:p w:rsidR="00D77FF9" w:rsidRDefault="00D77FF9" w:rsidP="00D77F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 п. 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361F5D" w:rsidRPr="009B4FAE" w:rsidRDefault="00AF47B6" w:rsidP="00AF47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61F5D" w:rsidRPr="009B4FAE" w:rsidTr="00CF1A5A">
        <w:tc>
          <w:tcPr>
            <w:tcW w:w="3685" w:type="dxa"/>
            <w:vMerge/>
          </w:tcPr>
          <w:p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явлений,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проводить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теплотехнические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результаты </w:t>
            </w:r>
          </w:p>
        </w:tc>
        <w:tc>
          <w:tcPr>
            <w:tcW w:w="1914" w:type="dxa"/>
          </w:tcPr>
          <w:p w:rsidR="00361F5D" w:rsidRPr="009B4FAE" w:rsidRDefault="00361F5D" w:rsidP="00734C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61F5D" w:rsidRPr="009B4FAE" w:rsidTr="00CF1A5A">
        <w:tc>
          <w:tcPr>
            <w:tcW w:w="3685" w:type="dxa"/>
            <w:vMerge/>
          </w:tcPr>
          <w:p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явлений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ведения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теплотехнических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</w:p>
        </w:tc>
        <w:tc>
          <w:tcPr>
            <w:tcW w:w="1914" w:type="dxa"/>
          </w:tcPr>
          <w:p w:rsidR="00361F5D" w:rsidRPr="009B4FAE" w:rsidRDefault="00734C22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п.2.3.2</w:t>
            </w:r>
          </w:p>
          <w:p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4"/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45362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045362" w:rsidRDefault="0004536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F545A4" w:rsidRPr="007419C7" w:rsidRDefault="0004536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2833EC" w:rsidRPr="007419C7">
        <w:rPr>
          <w:rFonts w:ascii="Times New Roman" w:eastAsia="Times New Roman" w:hAnsi="Times New Roman"/>
          <w:sz w:val="24"/>
          <w:szCs w:val="24"/>
        </w:rPr>
        <w:t>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11661D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5" w:name="_GoBack"/>
      <w:bookmarkEnd w:id="5"/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6F3DF8" w:rsidRPr="007419C7" w:rsidRDefault="006F3DF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:rsidTr="006459F1">
        <w:tc>
          <w:tcPr>
            <w:tcW w:w="3018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:rsidTr="006459F1">
        <w:tc>
          <w:tcPr>
            <w:tcW w:w="3018" w:type="dxa"/>
          </w:tcPr>
          <w:p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560597" w:rsidRPr="006459F1" w:rsidRDefault="00045362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и законы теплотехники: технической термодинамики и тепломассообмена, основ теории горения, и их роль в решении предметно-профильных задач</w:t>
            </w:r>
          </w:p>
        </w:tc>
      </w:tr>
      <w:tr w:rsidR="002103AC" w:rsidRPr="006459F1" w:rsidTr="00111010">
        <w:trPr>
          <w:trHeight w:val="742"/>
        </w:trPr>
        <w:tc>
          <w:tcPr>
            <w:tcW w:w="10597" w:type="dxa"/>
            <w:gridSpan w:val="3"/>
          </w:tcPr>
          <w:p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61F5D" w:rsidRDefault="00844195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25F1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Предметом технической термодинамики являются …</w:t>
            </w:r>
          </w:p>
          <w:p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свойства тел, участвующих в этих превращениях</w:t>
            </w:r>
          </w:p>
          <w:p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масса тел, участвующих в этих превращениях</w:t>
            </w:r>
          </w:p>
          <w:p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объем тел, участвующих в этих превращениях</w:t>
            </w:r>
          </w:p>
          <w:p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5440" behindDoc="0" locked="0" layoutInCell="1" allowOverlap="1" wp14:anchorId="6150D587" wp14:editId="11ACCE88">
                  <wp:simplePos x="0" y="0"/>
                  <wp:positionH relativeFrom="column">
                    <wp:posOffset>4832350</wp:posOffset>
                  </wp:positionH>
                  <wp:positionV relativeFrom="paragraph">
                    <wp:posOffset>265430</wp:posOffset>
                  </wp:positionV>
                  <wp:extent cx="1407795" cy="1087120"/>
                  <wp:effectExtent l="0" t="0" r="1905" b="0"/>
                  <wp:wrapSquare wrapText="bothSides"/>
                  <wp:docPr id="8" name="Рисунок 6" descr="http://mypage.i-exam.ru/pic/1737_210296/7D8995FD287CD187B945AB2DA165CDF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mypage.i-exam.ru/pic/1737_210296/7D8995FD287CD187B945AB2DA165CDF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55" t="12308" r="20290" b="130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795" cy="1087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сила притяжения тел, участвующих в этих превращениях</w:t>
            </w:r>
          </w:p>
          <w:p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1000 К,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3 м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/кг,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10 К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то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___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м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/кг.</w:t>
            </w:r>
          </w:p>
          <w:p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0,3</w:t>
            </w:r>
          </w:p>
          <w:p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300</w:t>
            </w:r>
          </w:p>
          <w:p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0,03</w:t>
            </w:r>
          </w:p>
          <w:p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  <w:p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работу, совершаемую двумя молями идеального газа при его изобарном нагревании на 100°С (Дж). R=8,3Дж/моль•К:</w:t>
            </w:r>
          </w:p>
          <w:p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166</w:t>
            </w:r>
          </w:p>
          <w:p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1660</w:t>
            </w:r>
          </w:p>
          <w:p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6464" behindDoc="0" locked="0" layoutInCell="1" allowOverlap="1" wp14:anchorId="751C8B02" wp14:editId="0EEBDA17">
                  <wp:simplePos x="0" y="0"/>
                  <wp:positionH relativeFrom="column">
                    <wp:posOffset>4951730</wp:posOffset>
                  </wp:positionH>
                  <wp:positionV relativeFrom="paragraph">
                    <wp:posOffset>64135</wp:posOffset>
                  </wp:positionV>
                  <wp:extent cx="1619250" cy="1400810"/>
                  <wp:effectExtent l="0" t="0" r="0" b="8890"/>
                  <wp:wrapSquare wrapText="bothSides"/>
                  <wp:docPr id="7" name="Рисунок 10" descr="http://mypage.i-exam.ru/pic/1737_210308/BAAA20E05843835CFBCFFF4DADAEA75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mypage.i-exam.ru/pic/1737_210308/BAAA20E05843835CFBCFFF4DADAEA75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06" t="11971" r="17210" b="7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400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  <w:p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0,166</w:t>
            </w:r>
          </w:p>
          <w:p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Теплота в цикле Ренкина, представленном на графике, отводится в процессе …</w:t>
            </w:r>
          </w:p>
          <w:p w:rsidR="00E60417" w:rsidRPr="00E60417" w:rsidRDefault="00E60417" w:rsidP="00DD0D22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1–2</w:t>
            </w:r>
          </w:p>
          <w:p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2–3</w:t>
            </w:r>
          </w:p>
          <w:p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6–1</w:t>
            </w:r>
          </w:p>
          <w:p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5–6</w:t>
            </w:r>
          </w:p>
          <w:p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Отношение массы водяного пара m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п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, содержащегося во влажном воздухе, к массе сухого воздуха m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называется …</w:t>
            </w:r>
          </w:p>
          <w:p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влагосодержанием</w:t>
            </w:r>
          </w:p>
          <w:p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относительной влажностью</w:t>
            </w:r>
          </w:p>
          <w:p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абсолютной влажностью</w:t>
            </w:r>
          </w:p>
          <w:p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точкой росы</w:t>
            </w:r>
          </w:p>
          <w:p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Тепловой двигатель за один цикл получает от нагревателя 100 кДж теплоты и отдает холодильнику 60 кДж. Чему равен КПД этого двигателя (%):</w:t>
            </w:r>
          </w:p>
          <w:p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  <w:p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  <w:p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температуропроводности вычисляется по формуле …</w:t>
            </w:r>
          </w:p>
          <w:p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position w:val="-24"/>
                <w:sz w:val="20"/>
                <w:szCs w:val="20"/>
              </w:rPr>
              <w:object w:dxaOrig="720" w:dyaOrig="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29.25pt" o:ole="" fillcolor="window">
                  <v:imagedata r:id="rId10" o:title=""/>
                </v:shape>
                <o:OLEObject Type="Embed" ProgID="Equation.3" ShapeID="_x0000_i1025" DrawAspect="Content" ObjectID="_1800177049" r:id="rId11"/>
              </w:object>
            </w:r>
            <w:r w:rsidRPr="00E604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28"/>
                <w:sz w:val="20"/>
                <w:szCs w:val="20"/>
              </w:rPr>
              <w:drawing>
                <wp:inline distT="0" distB="0" distL="0" distR="0" wp14:anchorId="7188C2D8" wp14:editId="0A98B2F7">
                  <wp:extent cx="516890" cy="379730"/>
                  <wp:effectExtent l="0" t="0" r="0" b="1270"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28"/>
                <w:sz w:val="20"/>
                <w:szCs w:val="20"/>
              </w:rPr>
              <w:drawing>
                <wp:inline distT="0" distB="0" distL="0" distR="0" wp14:anchorId="26A7D6E0" wp14:editId="603CCF9B">
                  <wp:extent cx="504825" cy="379730"/>
                  <wp:effectExtent l="0" t="0" r="9525" b="1270"/>
                  <wp:docPr id="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417" w:rsidRP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 wp14:anchorId="0FEB1357" wp14:editId="65493EAB">
                  <wp:extent cx="617220" cy="409575"/>
                  <wp:effectExtent l="0" t="0" r="0" b="9525"/>
                  <wp:docPr id="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7488" behindDoc="0" locked="0" layoutInCell="1" allowOverlap="1" wp14:anchorId="630DCC4D" wp14:editId="7644727C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-317500</wp:posOffset>
                  </wp:positionV>
                  <wp:extent cx="1119505" cy="1173480"/>
                  <wp:effectExtent l="0" t="0" r="4445" b="7620"/>
                  <wp:wrapSquare wrapText="bothSides"/>
                  <wp:docPr id="9" name="Рисунок 14" descr="http://mypage.i-exam.ru/pic/1737_210312/FF8CB82534303C86BE8185953B6EAC0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mypage.i-exam.ru/pic/1737_210312/FF8CB82534303C86BE8185953B6EAC0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73" t="9068" r="30426" b="157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505" cy="1173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 вектора теплового потока на рисунке обозначено цифрой …</w:t>
            </w:r>
          </w:p>
          <w:p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Конвективный теплообмен - это сложный вид теплообмена, при котором совместно протекают процессы:</w:t>
            </w:r>
          </w:p>
          <w:p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теплообмена и массообмена</w:t>
            </w:r>
          </w:p>
          <w:p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конвекции и теплоотдачи</w:t>
            </w:r>
          </w:p>
          <w:p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теплопроводности и конвекции</w:t>
            </w:r>
          </w:p>
          <w:p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теплопередачи и конвекции</w:t>
            </w:r>
          </w:p>
          <w:p w:rsidR="00E60417" w:rsidRPr="00E60417" w:rsidRDefault="00E60417" w:rsidP="00E60417">
            <w:pPr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8512" behindDoc="0" locked="0" layoutInCell="1" allowOverlap="1" wp14:anchorId="23639A7D" wp14:editId="19578D0F">
                  <wp:simplePos x="0" y="0"/>
                  <wp:positionH relativeFrom="column">
                    <wp:posOffset>4014470</wp:posOffset>
                  </wp:positionH>
                  <wp:positionV relativeFrom="paragraph">
                    <wp:posOffset>69215</wp:posOffset>
                  </wp:positionV>
                  <wp:extent cx="2533650" cy="1311910"/>
                  <wp:effectExtent l="0" t="0" r="0" b="2540"/>
                  <wp:wrapSquare wrapText="bothSides"/>
                  <wp:docPr id="5" name="Рисунок 15" descr="http://mypage.i-exam.ru/pic/1737_210314/51692CEB73E7B936E6F37A63422EAEF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://mypage.i-exam.ru/pic/1737_210314/51692CEB73E7B936E6F37A63422EAEF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42" t="3165" r="14221" b="50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311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 качестве определяющей температуры при расчете средней теплоотдачи внутри трубы применительно к рисунку принимается …</w:t>
            </w:r>
          </w:p>
          <w:p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арифметическая температура жидкости на входе и выходе из трубы</w:t>
            </w:r>
          </w:p>
          <w:p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жидкости на входе в трубу</w:t>
            </w:r>
          </w:p>
          <w:p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жидкости на выходе из трубы</w:t>
            </w:r>
          </w:p>
          <w:p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арифметическая температура жидкости и стенки трубы</w:t>
            </w:r>
          </w:p>
          <w:p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shd w:val="clear" w:color="auto" w:fill="FFFFFF"/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Тепловой поток, излучаемый на всех длинах волн с единицы поверхности тела по всем направлениям, называется:</w:t>
            </w:r>
          </w:p>
          <w:p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тепловым излучением</w:t>
            </w:r>
          </w:p>
          <w:p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излучательной способностью</w:t>
            </w:r>
          </w:p>
          <w:p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интенсивностью излучения</w:t>
            </w:r>
          </w:p>
          <w:p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интегральным лучистым потоком</w:t>
            </w:r>
          </w:p>
          <w:p w:rsidR="00E60417" w:rsidRPr="00E60417" w:rsidRDefault="00E60417" w:rsidP="00E60417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излучательная способность серого тела Е = 5670 Вт/м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, то интегральный коэффициент излучения (степень черноты) равен …</w:t>
            </w:r>
          </w:p>
          <w:p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9536" behindDoc="0" locked="0" layoutInCell="1" allowOverlap="1" wp14:anchorId="3F2A7232" wp14:editId="00EC0D6F">
                  <wp:simplePos x="0" y="0"/>
                  <wp:positionH relativeFrom="column">
                    <wp:posOffset>3928110</wp:posOffset>
                  </wp:positionH>
                  <wp:positionV relativeFrom="paragraph">
                    <wp:posOffset>92075</wp:posOffset>
                  </wp:positionV>
                  <wp:extent cx="2012950" cy="444500"/>
                  <wp:effectExtent l="0" t="0" r="6350" b="0"/>
                  <wp:wrapSquare wrapText="bothSides"/>
                  <wp:docPr id="6" name="Рисунок 16" descr="http://mypage.i-exam.ru/pic/1737_210315/F8B3A61184EDBC2790F3E00773738F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://mypage.i-exam.ru/pic/1737_210315/F8B3A61184EDBC2790F3E00773738F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65" t="30481" r="8772" b="320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950" cy="44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  <w:p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  <w:p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  <w:p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нар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 м,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кр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0,9 м</w:t>
            </w: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то утолщение теплоизоляции на трубе приводит к ________ суммарного термического сопротивления теплопередачи.</w:t>
            </w:r>
          </w:p>
          <w:p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уменьшению</w:t>
            </w:r>
          </w:p>
          <w:p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</w:t>
            </w:r>
          </w:p>
          <w:p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 во второй степени</w:t>
            </w:r>
          </w:p>
          <w:p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 в геометрической прогрессии</w:t>
            </w:r>
          </w:p>
          <w:p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Самопроизвольный процесс проникновения одного вещества в другое в направлении</w:t>
            </w: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br/>
              <w:t>установления внутри них равновесного распределения концентраций называют:</w:t>
            </w:r>
          </w:p>
          <w:p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потоком массы</w:t>
            </w:r>
          </w:p>
          <w:p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конвекцией</w:t>
            </w:r>
          </w:p>
          <w:p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диффузией</w:t>
            </w:r>
          </w:p>
          <w:p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массообменом</w:t>
            </w:r>
          </w:p>
          <w:p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теплообменных аппаратах передача теплоты от нагревающей жидкости к нагреваемой происходит сквозь твердую разделительную стенку:</w:t>
            </w:r>
          </w:p>
          <w:p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рекуперативных</w:t>
            </w:r>
          </w:p>
          <w:p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смешивающих</w:t>
            </w:r>
          </w:p>
          <w:p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регенеративных</w:t>
            </w:r>
          </w:p>
          <w:p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смесительных</w:t>
            </w:r>
          </w:p>
          <w:p w:rsidR="00663E35" w:rsidRDefault="00663E35" w:rsidP="00663E3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63E35" w:rsidRDefault="00A307EF" w:rsidP="00663E3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27E61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44340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вопросов</w:t>
            </w:r>
          </w:p>
          <w:p w:rsidR="00E60417" w:rsidRDefault="00844195" w:rsidP="00E60417">
            <w:pPr>
              <w:tabs>
                <w:tab w:val="left" w:pos="210"/>
              </w:tabs>
              <w:ind w:firstLine="70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ab/>
            </w:r>
          </w:p>
          <w:p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Параметры состояния</w:t>
            </w:r>
            <w:r w:rsidRPr="00E60417">
              <w:rPr>
                <w:rFonts w:ascii="Times New Roman" w:hAnsi="Times New Roman"/>
                <w:sz w:val="20"/>
                <w:szCs w:val="20"/>
              </w:rPr>
              <w:t>. Уравнение МКТ, уравнение состояния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Законы идеальных газов.</w:t>
            </w:r>
          </w:p>
          <w:p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Энергетика термодинамической системы.</w:t>
            </w:r>
          </w:p>
          <w:p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Теплоемкость. Зависимость теплоемкости от температуры.</w:t>
            </w:r>
          </w:p>
          <w:p w:rsidR="000A3BA1" w:rsidRPr="00B27E6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B27E61">
              <w:rPr>
                <w:rFonts w:ascii="Times New Roman" w:hAnsi="Times New Roman"/>
                <w:sz w:val="20"/>
                <w:szCs w:val="20"/>
              </w:rPr>
              <w:t>Термодинамические процессы.</w:t>
            </w:r>
            <w:r w:rsidR="00B27E61" w:rsidRPr="00B27E6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7E61">
              <w:rPr>
                <w:rFonts w:ascii="Times New Roman" w:hAnsi="Times New Roman"/>
                <w:sz w:val="20"/>
                <w:szCs w:val="20"/>
              </w:rPr>
              <w:t>Политропный процесс. Уравнение политропного процесса.</w:t>
            </w:r>
          </w:p>
          <w:p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Энтальпия. Изменение энтальпии в термодинамических процессах.</w:t>
            </w:r>
          </w:p>
          <w:p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Энтропия. Изменение энтропии в термодинамических процессах.</w:t>
            </w:r>
          </w:p>
          <w:p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Цикл Карно. Термический КПД цикла Карно. Необратимый цикл Карно.</w:t>
            </w:r>
          </w:p>
          <w:p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E60417">
              <w:rPr>
                <w:rFonts w:ascii="Times New Roman" w:hAnsi="Times New Roman"/>
                <w:sz w:val="20"/>
                <w:szCs w:val="20"/>
              </w:rPr>
              <w:t>Реальные газы Уравнение Ван-Дер-Ваальса.</w:t>
            </w:r>
          </w:p>
          <w:p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Изотермические поверхности. Температурный градиент.</w:t>
            </w:r>
          </w:p>
          <w:p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Теплопроводность в газах, жидкостях, металлах.</w:t>
            </w:r>
          </w:p>
          <w:p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Основной закон теплопроводности.</w:t>
            </w:r>
          </w:p>
          <w:p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Свободная и вынужденная конвекция.</w:t>
            </w:r>
          </w:p>
          <w:p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Основное уравнение теплоотдачи. Коэффициент теплоотдачи</w:t>
            </w:r>
          </w:p>
          <w:p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Горение топлива. Физический процесс горения топлива.</w:t>
            </w:r>
          </w:p>
          <w:p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Вопросы экологии при использовании теплоты.</w:t>
            </w:r>
          </w:p>
          <w:p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Последствия парникового эффекта.</w:t>
            </w:r>
          </w:p>
          <w:p w:rsidR="00663E35" w:rsidRPr="00663E35" w:rsidRDefault="00663E35" w:rsidP="00B27E6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:rsidTr="00995B55">
        <w:trPr>
          <w:trHeight w:val="428"/>
        </w:trPr>
        <w:tc>
          <w:tcPr>
            <w:tcW w:w="3085" w:type="dxa"/>
            <w:gridSpan w:val="2"/>
          </w:tcPr>
          <w:p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95B55" w:rsidRPr="001F293D" w:rsidRDefault="00045362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получения, передачи и использования теплоты, методы теплосбережения, методику проведения и обработки результатов теплотехнического эксперимента</w:t>
            </w:r>
          </w:p>
        </w:tc>
      </w:tr>
      <w:tr w:rsidR="00111010" w:rsidRPr="00111010" w:rsidTr="00111010">
        <w:trPr>
          <w:trHeight w:val="742"/>
        </w:trPr>
        <w:tc>
          <w:tcPr>
            <w:tcW w:w="10597" w:type="dxa"/>
            <w:gridSpan w:val="3"/>
          </w:tcPr>
          <w:p w:rsidR="00B27E61" w:rsidRDefault="00B27E61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7E70AB" w:rsidRPr="007E70AB" w:rsidRDefault="007E70AB" w:rsidP="007E70AB">
            <w:pPr>
              <w:jc w:val="center"/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1</w:t>
            </w: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Примеры тестовых заданий</w:t>
            </w:r>
          </w:p>
          <w:p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Сколько льда (кг) растает, если лед массой 5 кг и температурой 0°С опустить в воду массой 10 кг и температурой 0°С:</w:t>
            </w:r>
          </w:p>
          <w:p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  <w:p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  <w:p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  <w:p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  <w:p w:rsidR="007E70AB" w:rsidRPr="007E70AB" w:rsidRDefault="007E70AB" w:rsidP="007E70AB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Найдите работу, совершаемую двумя молями идеального газа при его изобарном нагревании на 100°С (Дж). R=8,3Дж/моль</w:t>
            </w:r>
            <w:r w:rsidRPr="007E70AB">
              <w:rPr>
                <w:rFonts w:ascii="Calibri" w:eastAsia="Times New Roman" w:hAnsi="Calibri" w:cs="Times New Roman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К:</w:t>
            </w:r>
          </w:p>
          <w:p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166</w:t>
            </w:r>
          </w:p>
          <w:p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1660</w:t>
            </w:r>
          </w:p>
          <w:p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830</w:t>
            </w:r>
          </w:p>
          <w:p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83</w:t>
            </w:r>
          </w:p>
          <w:p w:rsidR="007E70AB" w:rsidRPr="007E70AB" w:rsidRDefault="007E70AB" w:rsidP="007E70AB">
            <w:pPr>
              <w:spacing w:after="200" w:line="276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Какой должна быть температура холодильника тепловой машины (°С), чтобы максимальное значение КПД равнялось 50%? Температура нагревателя 327°С:</w:t>
            </w:r>
          </w:p>
          <w:p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260</w:t>
            </w:r>
          </w:p>
          <w:p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27</w:t>
            </w:r>
          </w:p>
          <w:p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327</w:t>
            </w:r>
          </w:p>
          <w:p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300</w:t>
            </w:r>
          </w:p>
          <w:p w:rsidR="007E70AB" w:rsidRPr="007E70AB" w:rsidRDefault="007E70AB" w:rsidP="007E70AB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ind w:left="714" w:hanging="357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Тепловой двигатель с КПД 50% за один цикл отдает холодильнику 56 кДж теплоты. Какая работа им (кДж) совершается за один цикл:</w:t>
            </w:r>
          </w:p>
          <w:p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</w:t>
            </w:r>
          </w:p>
          <w:p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</w:t>
            </w:r>
          </w:p>
          <w:p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56</w:t>
            </w:r>
          </w:p>
          <w:p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</w:t>
            </w:r>
          </w:p>
          <w:p w:rsidR="007E70AB" w:rsidRPr="007E70AB" w:rsidRDefault="007E70AB" w:rsidP="007E70AB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5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16, </w:t>
            </w:r>
            <w:r w:rsidRPr="007E70A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1,5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то термический КПД карбюраторного ДВС (с подводом теплоты при v = const) равен …</w:t>
            </w:r>
          </w:p>
          <w:p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0,75</w:t>
            </w:r>
          </w:p>
          <w:p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  <w:p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0,25</w:t>
            </w:r>
          </w:p>
          <w:p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7E70AB" w:rsidRPr="007E70AB" w:rsidRDefault="007E70AB" w:rsidP="007E70AB">
            <w:pPr>
              <w:spacing w:after="200" w:line="276" w:lineRule="auto"/>
              <w:ind w:left="360" w:hanging="360"/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5680" behindDoc="0" locked="0" layoutInCell="1" allowOverlap="1" wp14:anchorId="4221B388" wp14:editId="21F13536">
                  <wp:simplePos x="0" y="0"/>
                  <wp:positionH relativeFrom="column">
                    <wp:posOffset>5054600</wp:posOffset>
                  </wp:positionH>
                  <wp:positionV relativeFrom="paragraph">
                    <wp:posOffset>80315</wp:posOffset>
                  </wp:positionV>
                  <wp:extent cx="1187450" cy="1087120"/>
                  <wp:effectExtent l="0" t="0" r="0" b="0"/>
                  <wp:wrapSquare wrapText="bothSides"/>
                  <wp:docPr id="245" name="Рисунок 245" descr="http://mypage.i-exam.ru/pic/1737_210312/9CE2B400AAA56A5F7870DEFFBBE2B1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 descr="http://mypage.i-exam.ru/pic/1737_210312/9CE2B400AAA56A5F7870DEFFBBE2B1A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707" t="8713" r="10994" b="13636"/>
                          <a:stretch/>
                        </pic:blipFill>
                        <pic:spPr bwMode="auto">
                          <a:xfrm>
                            <a:off x="0" y="0"/>
                            <a:ext cx="1187450" cy="1087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 кВт/м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50 Вт/(м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4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100 мм,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500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С, то для стенки, показанной на графике, температура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равна ____</w:t>
            </w:r>
            <w:r w:rsidRPr="007E70A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С.</w:t>
            </w:r>
          </w:p>
          <w:p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498</w:t>
            </w:r>
          </w:p>
          <w:p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500</w:t>
            </w:r>
          </w:p>
          <w:p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502</w:t>
            </w:r>
          </w:p>
          <w:p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102</w:t>
            </w:r>
          </w:p>
          <w:p w:rsidR="007E70AB" w:rsidRPr="007E70AB" w:rsidRDefault="007E70AB" w:rsidP="007E70AB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Если 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= 50 Вт/(м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К), 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= 30 Вт/(м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К), то плотность теплового потока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q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кВт/м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 равна …</w:t>
            </w:r>
          </w:p>
          <w:p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</w:t>
            </w:r>
          </w:p>
          <w:p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37700</w:t>
            </w:r>
          </w:p>
          <w:p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37,7</w:t>
            </w:r>
          </w:p>
          <w:p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3770</w:t>
            </w:r>
          </w:p>
          <w:p w:rsidR="007E70AB" w:rsidRPr="007E70AB" w:rsidRDefault="007E70AB" w:rsidP="007E70AB">
            <w:pPr>
              <w:spacing w:after="20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 wp14:anchorId="3D931310" wp14:editId="4E4F1A5D">
                  <wp:simplePos x="0" y="0"/>
                  <wp:positionH relativeFrom="column">
                    <wp:posOffset>5200371</wp:posOffset>
                  </wp:positionH>
                  <wp:positionV relativeFrom="paragraph">
                    <wp:posOffset>296443</wp:posOffset>
                  </wp:positionV>
                  <wp:extent cx="1072515" cy="935990"/>
                  <wp:effectExtent l="0" t="0" r="0" b="0"/>
                  <wp:wrapSquare wrapText="bothSides"/>
                  <wp:docPr id="239" name="Рисунок 239" descr="https://ravanda.ru/f/iex_im/odcrze05zj0ctsnnxnn44gqjcskmktg0wr9fcx56qp1s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ravanda.ru/f/iex_im/odcrze05zj0ctsnnxnn44gqjcskmktg0wr9fcx56qp1s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51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определяющая температура 20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1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60 Вт/(м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0,1 м то критерий подобия (число) Нуссельта, согласно таблице, равен …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  <w:p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  <w:p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  <w:p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800" behindDoc="0" locked="0" layoutInCell="1" allowOverlap="1" wp14:anchorId="4BB33B8D" wp14:editId="36005AED">
                  <wp:simplePos x="0" y="0"/>
                  <wp:positionH relativeFrom="column">
                    <wp:posOffset>4723765</wp:posOffset>
                  </wp:positionH>
                  <wp:positionV relativeFrom="paragraph">
                    <wp:posOffset>212725</wp:posOffset>
                  </wp:positionV>
                  <wp:extent cx="1466850" cy="425450"/>
                  <wp:effectExtent l="0" t="0" r="0" b="0"/>
                  <wp:wrapSquare wrapText="bothSides"/>
                  <wp:docPr id="259" name="Рисунок 259" descr="http://mypage.i-exam.ru/pic/1737_210315/1613EB61046762E10B69CC4B53D5E0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" descr="http://mypage.i-exam.ru/pic/1737_210315/1613EB61046762E10B69CC4B53D5E00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59" t="26428" r="24378" b="31405"/>
                          <a:stretch/>
                        </pic:blipFill>
                        <pic:spPr bwMode="auto">
                          <a:xfrm>
                            <a:off x="0" y="0"/>
                            <a:ext cx="146685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излучательная способность серого тела Е = 5000 Вт/м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то коэффициент излучения тела в Вт/(м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) равен …</w:t>
            </w:r>
          </w:p>
          <w:p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5,67</w:t>
            </w:r>
          </w:p>
          <w:p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  <w:p w:rsidR="007E70AB" w:rsidRPr="007E70AB" w:rsidRDefault="007E70AB" w:rsidP="007E70A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10 кг/с, с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с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=4,2 кДж/(кг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Symbol" w:char="F0B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Symbol" w:char="F0A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80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, то , то тепловой поток, отдаваемый горячим теплоносителем, в кВт равен …</w:t>
            </w:r>
          </w:p>
          <w:p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  <w:p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  <w:p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0,42</w:t>
            </w:r>
          </w:p>
          <w:p w:rsidR="007E70AB" w:rsidRPr="007E70AB" w:rsidRDefault="007E70AB" w:rsidP="007E70AB">
            <w:pPr>
              <w:spacing w:after="160" w:line="259" w:lineRule="auto"/>
              <w:rPr>
                <w:rFonts w:ascii="Calibri" w:eastAsia="Calibri" w:hAnsi="Calibri" w:cs="Times New Roman"/>
                <w:lang w:eastAsia="en-US"/>
              </w:rPr>
            </w:pPr>
          </w:p>
          <w:p w:rsidR="00B27E61" w:rsidRDefault="00B27E61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E70AB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вопросов</w:t>
            </w:r>
          </w:p>
          <w:p w:rsidR="00BC79C8" w:rsidRDefault="00BC79C8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Смеси идеальных газов. Способы задания смеси.</w:t>
            </w:r>
          </w:p>
          <w:p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второе начала термодинамики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применение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Уравнение энергии газового процесса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применение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икл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двигателей внутреннего сгорания.</w:t>
            </w:r>
          </w:p>
          <w:p w:rsidR="00B27E61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3BA1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A3B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циклов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двигателей внешнего подвода теплоты.</w:t>
            </w:r>
          </w:p>
          <w:p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7E61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циклов газотурбинных установок.</w:t>
            </w:r>
          </w:p>
          <w:p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Водяной 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методы расчета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Влажный воздух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методы расчета.</w:t>
            </w:r>
          </w:p>
          <w:p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икл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паросиловых установок.</w:t>
            </w:r>
          </w:p>
          <w:p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однозначности в процессах теплопроводности.</w:t>
            </w:r>
          </w:p>
          <w:p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плоской однослойной стенки при граничных условиях I рода.</w:t>
            </w:r>
          </w:p>
          <w:p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плоской многослойной стенки при граничных условиях I рода.</w:t>
            </w:r>
          </w:p>
          <w:p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цилиндрической однослойной стенки при граничных условиях I рода.</w:t>
            </w:r>
          </w:p>
          <w:p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цилиндрической многослойной стенки при граничных условиях I рода.</w:t>
            </w:r>
          </w:p>
          <w:p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Теория подобия. Критерии подобия.</w:t>
            </w:r>
          </w:p>
          <w:p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плоскую однослойную стенку.</w:t>
            </w:r>
          </w:p>
          <w:p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плоскую многослойную стенку.</w:t>
            </w:r>
          </w:p>
          <w:p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цилиндрическую однослойную стенку.</w:t>
            </w:r>
          </w:p>
          <w:p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цилиндрическую  многослойную стенку.</w:t>
            </w:r>
          </w:p>
          <w:p w:rsidR="00B27E61" w:rsidRPr="00B27E61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расчета теплообменных аппаратов.</w:t>
            </w:r>
          </w:p>
          <w:p w:rsidR="00B27E61" w:rsidRPr="00B27E61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Холодильная установка. Принцип работы.</w:t>
            </w:r>
          </w:p>
          <w:p w:rsidR="00B27E61" w:rsidRPr="00B27E61" w:rsidRDefault="00B27E61" w:rsidP="00B27E61">
            <w:p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Тепловой насос. Принцип работы</w:t>
            </w:r>
          </w:p>
          <w:p w:rsidR="00B27E61" w:rsidRPr="00E60417" w:rsidRDefault="00B27E61" w:rsidP="00B27E61">
            <w:p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Термотрансформатор. Принцип работы</w:t>
            </w:r>
          </w:p>
          <w:p w:rsidR="00995B55" w:rsidRPr="00DB6F9D" w:rsidRDefault="00995B55" w:rsidP="00B27E61">
            <w:pPr>
              <w:widowControl w:val="0"/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F70A0C" w:rsidRDefault="00F70A0C" w:rsidP="00B27E61">
      <w:p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7E61" w:rsidRDefault="00B27E61" w:rsidP="00B27E61">
      <w:p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:rsidTr="00E17522">
        <w:tc>
          <w:tcPr>
            <w:tcW w:w="2910" w:type="dxa"/>
          </w:tcPr>
          <w:p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2103AC" w:rsidRDefault="00045362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теплотехники для решения предметно-профильных задач</w:t>
            </w:r>
          </w:p>
        </w:tc>
      </w:tr>
      <w:tr w:rsidR="002103AC" w:rsidRPr="006459F1" w:rsidTr="00E17522">
        <w:trPr>
          <w:trHeight w:val="743"/>
        </w:trPr>
        <w:tc>
          <w:tcPr>
            <w:tcW w:w="10632" w:type="dxa"/>
            <w:gridSpan w:val="2"/>
          </w:tcPr>
          <w:p w:rsidR="009C1282" w:rsidRPr="00EA0B05" w:rsidRDefault="009C1282" w:rsidP="009C128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EA0B05" w:rsidRPr="00EA0B05" w:rsidRDefault="00EA0B05" w:rsidP="00EA0B0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2.2.</w:t>
            </w:r>
            <w:r w:rsidR="007E70AB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задач</w:t>
            </w:r>
          </w:p>
          <w:p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Манометр, установленный на паровом котле, показывает давление 1,8 МПа. Каково абсолютное давление пара в котле, если атмосферное давление равно 0,099 МПа.</w:t>
            </w:r>
          </w:p>
          <w:p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Вакуумметр показывает разрежение 80 кПа. Каково абсолютное давление в сосуде, если атмосферное давление по барометру составляет 0,1 МПа?</w:t>
            </w:r>
          </w:p>
          <w:p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В баллоне содержится 2 килограмма кислорода при давлении 8,3 МПа и температуре 15˚ С. Вычислить вместимость (емкость) баллона. Величину удельной газовой постоянной для кислорода принять равной R = 259,8 Дж/(кг×К).</w:t>
            </w:r>
          </w:p>
          <w:p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Резервуар вместимостью 4 м3 заполнен углекислым газом. Найти массу этого газа и его вес, если избыточное давление, показываемое манометром, присоединенным к резервуару, равно 40 кПа, температура газа - 80˚ С, а атмосферное (барометрическое) давление равно 102,4 кПа. Удельная газовая постоянная для углекислого газа равна R = 188,9 Дж/(кг×К).</w:t>
            </w:r>
          </w:p>
          <w:p w:rsidR="00EA0B05" w:rsidRPr="00EA0B05" w:rsidRDefault="00EA0B05" w:rsidP="00DD0D22">
            <w:pPr>
              <w:pStyle w:val="a6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 xml:space="preserve">Компрессор качает воздух в воздухосборник объемом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100 л. Перед подкачиванием в воздухосборнике было атмосферное давление 750 мм рт. ст. и температура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 -10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 После подкачивания давление в воздухосборнике стало р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8 бар по манометру, а температура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 25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 Определить массу подкачанного воздуха.</w:t>
            </w:r>
          </w:p>
          <w:p w:rsidR="00EA0B05" w:rsidRPr="00EA0B05" w:rsidRDefault="00EA0B05" w:rsidP="00DD0D22">
            <w:pPr>
              <w:pStyle w:val="a6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Задан объемный состав смеси газов (</w:t>
            </w:r>
            <m:oMath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Arial" w:cs="Arial"/>
                      <w:sz w:val="20"/>
                      <w:szCs w:val="20"/>
                    </w:rPr>
                    <m:t>C</m:t>
                  </m:r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=10%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Arial" w:cs="Arial"/>
                      <w:sz w:val="20"/>
                      <w:szCs w:val="20"/>
                    </w:rPr>
                    <m:t>CO</m:t>
                  </m: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=2%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>,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=60%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>,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=28%</m:t>
              </m:r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). Определить до какого давления по манометру нужно сжать эту смесь, чтобы при температуре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100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 масса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20 кг имела объем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1,2 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. Барометрическое давление 750 мм рт. ст.</w:t>
            </w:r>
          </w:p>
          <w:p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2 кг кислорода с начальным абсолютным давлением 6 МПа и начальной температурой 17 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С расширяются изотермически до конечного давления 0,1 МПа. Определить объем кислорода в начале и в конце расширения и работу расширения.</w:t>
            </w:r>
          </w:p>
          <w:p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>4 кг воздуха с начальным абсолютным давлением 1,2 МПа и начальной температурой -10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С сжимаются адиабатно до конечного давления 0,2 МПа. Определить объем и температуру воздуха в конце сжатия, работу сжатия и изменение внутренней энергии, если показатель адиабаты 1,4.</w:t>
            </w:r>
          </w:p>
          <w:p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2 кг воздуха с начальным абсолютным давлением 0,12 МПа и начальной температурой 20 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С сжимаются при постоянном давлении до удельного объема 0,05 м</w:t>
            </w:r>
            <w:r w:rsidRPr="00EA0B05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>3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/кг. Определить работу сжатия, изменение внутренней энергии и количество отведенной теплоты от воздуха.</w:t>
            </w:r>
          </w:p>
          <w:p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До какого давления надо сжать воздух в политропном процессе со средним показателем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n = 1,3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в цилиндре двигателя внутреннего сгорания (дизеля) при начальном абсолютном давлении 100 кПа и температуре 125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С, чтобы достигнуть температуры воспламенения топлива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650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perscript"/>
              </w:rPr>
              <w:t>0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С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?</w:t>
            </w:r>
            <w:r w:rsidRPr="00EA0B05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 xml:space="preserve">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Определить также работу, затрачиваемую на сжатие, и количество отводимой теплоты, отнесённых к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1кг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воздуха. Теплоёмкость воздуха считать не зависящей от температуры.</w:t>
            </w:r>
          </w:p>
          <w:p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Воздух, имея начальную температуру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27 </w:t>
            </w:r>
            <w:r w:rsidRPr="00EA0B05">
              <w:rPr>
                <w:rFonts w:eastAsia="Calibri"/>
                <w:i/>
              </w:rPr>
              <w:sym w:font="Symbol" w:char="F0B0"/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С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и абсолютное давление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1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МПа, изотермически расширяется до давления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0,1 МПа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, а затем нагревается в изохорном процессе до тех пор, пока давление не станет равным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. Требуется определить удельный объем воздуха в конце изохорного подвода теплоты, а также изменения удельных значений внутренней энергии, энтальпии и энтропии в изохорном процессе. Теплоемкость воздуха считать не зависящей от температуры. Изобразить процессы в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-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-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S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диаграммах.</w:t>
            </w:r>
          </w:p>
          <w:p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 xml:space="preserve">Вычислить плотности теплового потока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q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через плоскую стенку толщиной </w:t>
            </w:r>
            <w:r w:rsidRPr="00EA0B05">
              <w:sym w:font="Symbol" w:char="F064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110 мм, выполненную из указанных ниже изоляционных материалов (применяемых в вагоностроении), коэффициенты теплопроводности которых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, связанных с температурой следующими зависимостями: шевелин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0,060+0,002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мипора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0,035+0,002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полистинол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ПСБ-С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 = 0,038+0,0036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полиуретан ППУ-3С </w:t>
            </w:r>
            <w:r w:rsidRPr="00EA0B05">
              <w:rPr>
                <w:i/>
              </w:rPr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 = 0,004+0,0035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. Температуры поверхностей стенки соответственно равны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ст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p>
              </m:sSubSup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21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 и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ст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p>
              </m:sSubSup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-1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</w:t>
            </w:r>
          </w:p>
          <w:p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Определить коэффициент теплопроводности кирпичной стенки толщиной 390 мм, если температура на внутренней поверхности 300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 и на наружней 60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С. Потери тепла через стенку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178 Вт/м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Слой льда на поверхности воды имеет толщину 400 мм, а температура на верхней и нижней поверхностях равны 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 и -15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 соответственно. Определить тепловой поток через 1 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поверхности льда, если коэффициент теплопроводности льда равен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л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2,25 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град)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. Как измениться тепловой поток, если лед покроется слоем снега толщиной 250 мм с коэффициентом теплопроводности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0,465 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град), 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а температура на поверхности снега - 20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</w:t>
            </w:r>
          </w:p>
          <w:p w:rsidR="00EA0B05" w:rsidRPr="009C1282" w:rsidRDefault="00EA0B05" w:rsidP="009C128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:rsidTr="008B4342">
        <w:trPr>
          <w:trHeight w:val="478"/>
        </w:trPr>
        <w:tc>
          <w:tcPr>
            <w:tcW w:w="2910" w:type="dxa"/>
          </w:tcPr>
          <w:p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95B55" w:rsidRDefault="00D13EDB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теоретического и экспериментального исследования объектов, процессов и явлений, проводить теплотехнические эксперименты по заданной методике и обрабатывать их результаты </w:t>
            </w:r>
          </w:p>
        </w:tc>
      </w:tr>
      <w:tr w:rsidR="008B4342" w:rsidRPr="006459F1" w:rsidTr="00111010">
        <w:trPr>
          <w:trHeight w:val="743"/>
        </w:trPr>
        <w:tc>
          <w:tcPr>
            <w:tcW w:w="10632" w:type="dxa"/>
            <w:gridSpan w:val="2"/>
          </w:tcPr>
          <w:p w:rsidR="008B4342" w:rsidRDefault="00A307EF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7E70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44340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задач</w:t>
            </w:r>
          </w:p>
          <w:p w:rsidR="00C879B7" w:rsidRDefault="00C879B7" w:rsidP="00C879B7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C879B7" w:rsidRDefault="003D697C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97C">
              <w:rPr>
                <w:rFonts w:ascii="Times New Roman" w:hAnsi="Times New Roman"/>
                <w:sz w:val="20"/>
                <w:szCs w:val="20"/>
              </w:rPr>
              <w:t xml:space="preserve">Анализ продуктов сгорания показал следующий объёмный состав,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%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СО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12,2; О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 xml:space="preserve"> - 7,1; СО - 0,4; N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 xml:space="preserve"> - 80,3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Определить массовый состав входящих в смесь газов, газовую постоянную, удельный объём плотность смеси при абсолютном давлении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1F27E7">
              <w:rPr>
                <w:rFonts w:ascii="Times New Roman" w:hAnsi="Times New Roman"/>
                <w:i/>
                <w:sz w:val="20"/>
                <w:szCs w:val="20"/>
              </w:rPr>
              <w:t xml:space="preserve">=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1 МПа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и температуре 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1F27E7">
              <w:rPr>
                <w:rFonts w:ascii="Times New Roman" w:hAnsi="Times New Roman"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250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>. Определить также парциальные давления компонентов смеси.</w:t>
            </w:r>
          </w:p>
          <w:p w:rsidR="00E96D78" w:rsidRPr="00E96D78" w:rsidRDefault="00E96D78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Воздух, имея начальную температуру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27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sym w:font="Symbol" w:char="F0B0"/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абсолютное давление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0,5 МПа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изотермически расширяется до давления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2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 МПа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а затем нагревается в изохорном процессе до тех пор, пока давление не станет равным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Требуется определить удельный объем воздуха в конце изохорного подвода теплоты, а также изменения удельных значений внутренней энергии, энтальпии и энтропии в изохорном процессе. Теплоемкость воздуха считать не зависящей от температуры. Изобразить процессы в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v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>диаграммах.</w:t>
            </w:r>
          </w:p>
          <w:p w:rsidR="003D697C" w:rsidRDefault="003D697C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97C">
              <w:rPr>
                <w:rFonts w:ascii="Times New Roman" w:hAnsi="Times New Roman"/>
                <w:sz w:val="20"/>
                <w:szCs w:val="20"/>
              </w:rPr>
              <w:t>Определить степень сжатия, давление и температуру в переходных точках идеального цикла поршневого двигателя внутреннего сгорания с подводом теплоты при постоянном объёме, а также термический КПД, удельные значения (на 1 кг рабочего тела) полезной работы, подведённой и отведённой теплоты, если известно, что абсолютное давление рабочего тела в начале сжатия р</w:t>
            </w:r>
            <w:r w:rsidRPr="00A05174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= 95 кПа, а в конце сжатия – р</w:t>
            </w:r>
            <w:r w:rsidRPr="00A05174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="00A05174">
              <w:rPr>
                <w:rFonts w:ascii="Times New Roman" w:hAnsi="Times New Roman"/>
                <w:sz w:val="20"/>
                <w:szCs w:val="20"/>
              </w:rPr>
              <w:t xml:space="preserve"> = 0,65 МПа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Отношение давлений рабочего тела в процессе подведения теплоты </w:t>
            </w:r>
            <w:r w:rsidR="00A05174">
              <w:rPr>
                <w:rFonts w:ascii="Times New Roman" w:hAnsi="Times New Roman"/>
                <w:sz w:val="20"/>
                <w:szCs w:val="20"/>
              </w:rPr>
              <w:t>3,3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Температура в начале процесса сжатия </w:t>
            </w:r>
            <w:r w:rsidR="00A05174">
              <w:rPr>
                <w:rFonts w:ascii="Times New Roman" w:hAnsi="Times New Roman"/>
                <w:sz w:val="20"/>
                <w:szCs w:val="20"/>
              </w:rPr>
              <w:t>50</w:t>
            </w:r>
            <w:r w:rsidR="00A05174"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="00A05174">
              <w:rPr>
                <w:rFonts w:ascii="Times New Roman" w:hAnsi="Times New Roman"/>
                <w:sz w:val="20"/>
                <w:szCs w:val="20"/>
              </w:rPr>
              <w:t>С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>. Рабочим телом считать сухой воздух.</w:t>
            </w:r>
          </w:p>
          <w:p w:rsidR="001F27E7" w:rsidRPr="001F27E7" w:rsidRDefault="001F27E7" w:rsidP="001F27E7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>Для теоретического одноступенчатого воздушного компрессора определить секундную работу, затрачиваемую на его привод, если подача компрессора при начальных параметрах воздуха (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р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МПа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  <w:lang w:eastAsia="ru-RU"/>
                </w:rPr>
                <m:t>=1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  <w:lang w:eastAsia="ru-RU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7</m:t>
                  </m:r>
                </m:e>
                <m:sup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0</m:t>
                  </m:r>
                </m:sup>
              </m:sSup>
              <m:r>
                <w:rPr>
                  <w:rFonts w:ascii="Cambria Math" w:hAnsi="Times New Roman"/>
                  <w:sz w:val="20"/>
                  <w:szCs w:val="20"/>
                  <w:lang w:eastAsia="ru-RU"/>
                </w:rPr>
                <m:t>C</m:t>
              </m:r>
            </m:oMath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составляет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V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0,15</w:t>
            </w:r>
            <w:r>
              <w:t xml:space="preserve">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м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3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/c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Сжатие газа до конечного абсолютного давления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= 0,5 МПа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протекает по политропе с показателем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n = 1,2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C40FB6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Пассажирский вагон имеет площадь ограждения кузова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F=225 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Приведённый коэффициент теплопередачи через ограждение вагона с учётом инфильтрации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2,5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Какова будет средняя температура воздуха в вагоне при температуре наружного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н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5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если отопительная система вагона имеет суммарную площадь теплообменной поверхности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F=25 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её  температура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ст 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= 40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С? Средний коэффициент теплоотдачи от теплообменной поверхности системы отопления к воздуху </w:t>
            </w:r>
            <w:r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Суммарная мощность дополнительных источников внутреннего тепловыделения в вагоне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вн.в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2,8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кВт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40FB6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Стальная стенка теплообменной поверхности парового котла толщиной </w:t>
            </w:r>
            <w:r w:rsidRPr="00C8114D">
              <w:sym w:font="Symbol" w:char="F064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= 20 мм омывается с одной стороны кипящей водой при абсолютном давлении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р = 0,6 МПа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с другой стороны – дымовыми газами с температурой         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= 900</w:t>
            </w:r>
            <w:r w:rsidRPr="00C8114D"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С. Удельная паропроизводительность поверхности нагрева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 = 21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кг 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ч)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сухого насыщенного пара. Определить коэффициент теплопередачи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и перепад температур в стенке </w:t>
            </w:r>
            <w:r w:rsidRPr="00C8114D">
              <w:sym w:font="Symbol" w:char="F044"/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мт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если коэффициент теплопроводности стали </w:t>
            </w:r>
            <w:r w:rsidRPr="00C8114D">
              <w:sym w:font="Symbol" w:char="F06C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40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40FB6" w:rsidRPr="003D697C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Определить требуемые площади поверхностей прямоточного и противоточного теплообменников для охлаждения масла в количестве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м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=0,93 кг/c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Pr="00C8114D">
              <w:rPr>
                <w:position w:val="-12"/>
              </w:rPr>
              <w:object w:dxaOrig="260" w:dyaOrig="380">
                <v:shape id="_x0000_i1026" type="#_x0000_t75" style="width:14.25pt;height:21.75pt" o:ole="" fillcolor="window">
                  <v:imagedata r:id="rId21" o:title=""/>
                </v:shape>
                <o:OLEObject Type="Embed" ProgID="Equation.3" ShapeID="_x0000_i1026" DrawAspect="Content" ObjectID="_1800177050" r:id="rId22"/>
              </w:object>
            </w:r>
            <w:r w:rsidRPr="00C40FB6">
              <w:rPr>
                <w:rFonts w:ascii="Times New Roman" w:hAnsi="Times New Roman"/>
                <w:sz w:val="20"/>
                <w:szCs w:val="20"/>
              </w:rPr>
              <w:t>=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65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r w:rsidRPr="00C8114D">
              <w:rPr>
                <w:position w:val="-12"/>
              </w:rPr>
              <w:object w:dxaOrig="260" w:dyaOrig="380">
                <v:shape id="_x0000_i1027" type="#_x0000_t75" style="width:14.25pt;height:21.75pt" o:ole="" fillcolor="window">
                  <v:imagedata r:id="rId23" o:title=""/>
                </v:shape>
                <o:OLEObject Type="Embed" ProgID="Equation.3" ShapeID="_x0000_i1027" DrawAspect="Content" ObjectID="_1800177051" r:id="rId24"/>
              </w:objec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=55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Расход охлаждающей воды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G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w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=0,55 кг/с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её температура на входе теплообменника - </w:t>
            </w:r>
            <w:r w:rsidRPr="00C8114D">
              <w:rPr>
                <w:position w:val="-12"/>
              </w:rPr>
              <w:object w:dxaOrig="260" w:dyaOrig="380">
                <v:shape id="_x0000_i1028" type="#_x0000_t75" style="width:14.25pt;height:21.75pt" o:ole="" fillcolor="window">
                  <v:imagedata r:id="rId25" o:title=""/>
                </v:shape>
                <o:OLEObject Type="Embed" ProgID="Equation.3" ShapeID="_x0000_i1028" DrawAspect="Content" ObjectID="_1800177052" r:id="rId26"/>
              </w:objec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Расчётный коэффициент теплопередачи –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Теплоёмкость масла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=2,5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кДж/(кг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Теплоёмкость воды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w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=4,19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кДж/(кг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 Изобразить графики изменения температур воды и масла в теплообменнике.</w:t>
            </w:r>
          </w:p>
          <w:p w:rsidR="003D697C" w:rsidRPr="00C40FB6" w:rsidRDefault="003D697C" w:rsidP="00C40FB6">
            <w:pPr>
              <w:ind w:left="108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:rsidR="00F73A0C" w:rsidRDefault="00F73A0C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8B4342" w:rsidRPr="006459F1" w:rsidTr="00BA2B25">
        <w:trPr>
          <w:trHeight w:val="510"/>
        </w:trPr>
        <w:tc>
          <w:tcPr>
            <w:tcW w:w="2910" w:type="dxa"/>
          </w:tcPr>
          <w:p w:rsidR="008B4342" w:rsidRPr="00B24C1F" w:rsidRDefault="003E6E8C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:rsidR="003E6E8C" w:rsidRDefault="003E6E8C" w:rsidP="00BA2B2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3E6E8C" w:rsidRDefault="00D13EDB" w:rsidP="00BA2B2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проведения тепловых расчетов для решения предметно-профильных задач</w:t>
            </w:r>
          </w:p>
          <w:p w:rsidR="008B4342" w:rsidRDefault="008B4342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:rsidTr="00BA2B25">
        <w:trPr>
          <w:trHeight w:val="743"/>
        </w:trPr>
        <w:tc>
          <w:tcPr>
            <w:tcW w:w="10632" w:type="dxa"/>
            <w:gridSpan w:val="2"/>
          </w:tcPr>
          <w:p w:rsidR="008B4342" w:rsidRDefault="00A307EF" w:rsidP="00BA2B25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2.3.1 </w:t>
            </w:r>
            <w:r w:rsidR="00BA2B25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Примеры </w:t>
            </w:r>
            <w:r w:rsidR="00AF692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</w:p>
          <w:p w:rsidR="00357FAB" w:rsidRPr="00357FAB" w:rsidRDefault="00357FAB" w:rsidP="00BA2B25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E96D78" w:rsidRPr="00E96D78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 зависит давление насыщенного пара</w:t>
            </w:r>
            <w:r w:rsidRPr="005211E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от температуры</w:t>
            </w:r>
            <w:r w:rsidRPr="005211E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?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Опишите методику определения давления насыщенного пара в лабораторной работе 1. Определите давление насыщенного водяного пара при температуре 45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показания пьезометра 4,2 см, если начальная температура 20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0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3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,3 см.</w:t>
            </w:r>
          </w:p>
          <w:p w:rsidR="00E96D78" w:rsidRPr="00E96D78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 определить коэффициент поверхностного натяжения, опишите методику определения коэффициента поверхностного натяжения воды в лабораторной работе №2. Определить коэффициент поверхностного натяжения при температуре 38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если показания пьезометра 42 мм.</w:t>
            </w:r>
          </w:p>
          <w:p w:rsidR="00E96D78" w:rsidRPr="00C40FB6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 зависит вязкость жидкости от температуры, опишите методику определения вязкости в лабораторной работе №3. Определить вязкость жидкости при температуре 50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если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0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103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1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20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2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70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44"/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15,7 с.</w:t>
            </w:r>
          </w:p>
          <w:p w:rsidR="00C40FB6" w:rsidRPr="00E96D78" w:rsidRDefault="00C40FB6" w:rsidP="00E96D78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E96D78">
              <w:rPr>
                <w:rFonts w:ascii="Times New Roman" w:hAnsi="Times New Roman"/>
                <w:sz w:val="20"/>
                <w:szCs w:val="20"/>
              </w:rPr>
              <w:t xml:space="preserve">В пароперегревателе котельного агрегата за счёт подведённой теплоты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=240 кДж/кг к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E96D78">
                <w:rPr>
                  <w:rFonts w:ascii="Times New Roman" w:hAnsi="Times New Roman"/>
                  <w:i/>
                  <w:sz w:val="20"/>
                  <w:szCs w:val="20"/>
                </w:rPr>
                <w:t>1 кг</w:t>
              </w:r>
            </w:smartTag>
            <w:r w:rsidRPr="00E96D78">
              <w:rPr>
                <w:rFonts w:ascii="Times New Roman" w:hAnsi="Times New Roman"/>
                <w:sz w:val="20"/>
                <w:szCs w:val="20"/>
              </w:rPr>
              <w:t xml:space="preserve"> водяного пара при постоянном давлении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 xml:space="preserve"> =2 МПа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температура пара повысилась до значения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 xml:space="preserve"> = 300</w:t>
            </w:r>
            <w:r>
              <w:rPr>
                <w:i/>
              </w:rPr>
              <w:sym w:font="Symbol" w:char="F0B0"/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. Определить постоянные пара и его параметры до пароперегревателя (температуру, удельный объём, энтальпию, внутреннюю энергию и энтропию). Решение задачи иллюстрировать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диаграммой.</w:t>
            </w:r>
          </w:p>
          <w:p w:rsidR="00C40FB6" w:rsidRDefault="00C40FB6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Какое количество воздуха необходимо пропустить через сушильную камеру, чтобы от материала, помещенного в нее, отвести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1 т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воды? Наружный воздух при барометрическом давлении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В = </w:t>
            </w:r>
            <w:smartTag w:uri="urn:schemas-microsoft-com:office:smarttags" w:element="metricconverter">
              <w:smartTagPr>
                <w:attr w:name="ProductID" w:val="745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745 мм</w:t>
              </w:r>
            </w:smartTag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рт.ст.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имея температуру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10 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и относительную влажность </w:t>
            </w:r>
            <w:r w:rsidRPr="003D697C">
              <w:sym w:font="Symbol" w:char="F06A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50%,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в калорифере подогревается до температуры </w:t>
            </w:r>
            <w:r w:rsidR="00C5766F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60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а затем воздух поступает в сушильную камеру и выходит из нее при относительной влажности </w:t>
            </w:r>
            <w:r w:rsidRPr="003D697C">
              <w:sym w:font="Symbol" w:char="F06A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90%.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Решение задачи иллюстрировать в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диаграмме.</w:t>
            </w:r>
          </w:p>
          <w:p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766F">
              <w:rPr>
                <w:rFonts w:ascii="Times New Roman" w:hAnsi="Times New Roman"/>
                <w:sz w:val="20"/>
                <w:szCs w:val="20"/>
              </w:rPr>
              <w:t>Паротурбинная установка работает по циклу Ренкина с начальными параметрами р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15 бар и t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450</w:t>
            </w:r>
            <w:r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Pr="00C5766F">
              <w:rPr>
                <w:rFonts w:ascii="Times New Roman" w:hAnsi="Times New Roman"/>
                <w:sz w:val="20"/>
                <w:szCs w:val="20"/>
              </w:rPr>
              <w:t>С. Давление в конденсаторе р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4 кПа. Определить термический КПД цикла Ренкина и сравнить его с термическим КПД цикла Карно в том же интервале температур.</w:t>
            </w:r>
          </w:p>
          <w:p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Воздух, имея давление по манометру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0,4 МПа и температуру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130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вытекает в атмосферу через сопло Лаваля. Массовый расход воздуха –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 = 0,4 кг/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 Определить теоретическую скорость истечения и основные размеры сопла (изобразить схему сопла в масштабе). Угол конуса расширяющейся части сопла принять равным 10</w:t>
            </w:r>
            <w:r w:rsidRPr="00C40FB6">
              <w:rPr>
                <w:rFonts w:ascii="Times New Roman" w:hAnsi="Times New Roman"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Барометрическое давление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В = </w:t>
            </w:r>
            <w:smartTag w:uri="urn:schemas-microsoft-com:office:smarttags" w:element="metricconverter">
              <w:smartTagPr>
                <w:attr w:name="ProductID" w:val="750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750 мм</w:t>
              </w:r>
            </w:smartTag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рт. ст.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Определить также располагаемую мощность струи при истечении. Истечение считать адиабатным, скорость воздуха перед соплом и потери на трение не учитывать.</w:t>
            </w:r>
          </w:p>
          <w:p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Вычислить и показать графически зависимость термического КПД цикла Ренкина паросиловой установки от начальной температуры пара, приняв ее равной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400, 450, 500, 550 и 600 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при одинаковых значениях начального абсолютного давления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20 бар и конечного давления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5 кПа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Показать также влияние повышения начальной температуры пара в цикле на изменение степени влажности пара, выходящего из парового двигателя. Решение задачи иллюстрировать в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диаграмме.</w:t>
            </w:r>
          </w:p>
          <w:p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По данным тепловых измерений тепломером средней удельный тепловой поток через ограждения изотермического вагона при температуре наружного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н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 и температуре воздуха в вагоне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в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 составил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q = 8,5 Вт/м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На сколько процентов изменится количество тепла, поступающего в вагон за счёт теплопередачи через ограждения, если при прочих равных условиях на его поверхность наложить дополнительный слой изоляции из пиатерма толщиной </w:t>
            </w:r>
            <w:r w:rsidRPr="003D697C">
              <w:sym w:font="Symbol" w:char="F064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=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30 мм</w:t>
              </w:r>
            </w:smartTag>
            <w:r w:rsidRPr="00C40FB6">
              <w:rPr>
                <w:rFonts w:ascii="Times New Roman" w:hAnsi="Times New Roman"/>
                <w:sz w:val="20"/>
                <w:szCs w:val="20"/>
              </w:rPr>
              <w:t xml:space="preserve"> с коэффициентом теплопроводности </w:t>
            </w:r>
            <w:r w:rsidRPr="003D697C">
              <w:rPr>
                <w:i/>
              </w:rPr>
              <w:sym w:font="Symbol" w:char="F06C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0,036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Определить требуемую минимальную толщину обмуровки газохода котла, чтобы температура её наружной поверхности не превышала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50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при температуре газов в газоходе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300</w:t>
            </w:r>
            <w:r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Эквивалентный коэффициент теплопроводности обмуровки </w:t>
            </w:r>
            <w:r w:rsidRPr="003D697C">
              <w:sym w:font="Symbol" w:char="F06C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0,6 Вт/(м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Суммарный коэффициент теплоотдачи со стороны газов - </w:t>
            </w:r>
            <w:r w:rsidRPr="003D697C"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65</w:t>
            </w:r>
            <w:r w:rsidRPr="00C40FB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2</w:t>
            </w:r>
            <w:r w:rsidRPr="00157128">
              <w:rPr>
                <w:i/>
                <w:lang w:eastAsia="ru-RU"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со стороны воздуха </w:t>
            </w:r>
            <w:r w:rsidRPr="003D697C"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16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температура воздуха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20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02AA0" w:rsidRPr="00E96D78" w:rsidRDefault="00B02AA0" w:rsidP="00E96D78">
            <w:pPr>
              <w:pStyle w:val="a6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B4342" w:rsidRPr="006459F1" w:rsidTr="00BA2B25">
        <w:trPr>
          <w:trHeight w:val="514"/>
        </w:trPr>
        <w:tc>
          <w:tcPr>
            <w:tcW w:w="2910" w:type="dxa"/>
          </w:tcPr>
          <w:p w:rsidR="008B4342" w:rsidRPr="00B24C1F" w:rsidRDefault="003E6E8C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ОПК-1.3. Применяет естественнонаучные методы теоретического и экспериментального исследования объектов, 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:rsidR="003E6E8C" w:rsidRDefault="003E6E8C" w:rsidP="00BA2B2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3E6E8C" w:rsidRDefault="00D13EDB" w:rsidP="00BA2B2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объектов, процессов и явлений, навыками проведения теплотехнических экспериментов по заданной методике и навыками обработки их результатов</w:t>
            </w:r>
          </w:p>
          <w:p w:rsidR="008B4342" w:rsidRDefault="008B4342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:rsidTr="00BA2B25">
        <w:trPr>
          <w:trHeight w:val="743"/>
        </w:trPr>
        <w:tc>
          <w:tcPr>
            <w:tcW w:w="10632" w:type="dxa"/>
            <w:gridSpan w:val="2"/>
          </w:tcPr>
          <w:p w:rsidR="00DD5962" w:rsidRPr="00013BB4" w:rsidRDefault="00DD5962" w:rsidP="00AF692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0A027D" w:rsidRPr="00013BB4" w:rsidRDefault="00A307EF" w:rsidP="00AF692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AF692C"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AF692C"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:rsidR="00AF692C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>К</w:t>
            </w:r>
            <w:r w:rsidR="00AF692C" w:rsidRPr="00E10CC5">
              <w:rPr>
                <w:rFonts w:ascii="Times New Roman" w:hAnsi="Times New Roman"/>
                <w:sz w:val="20"/>
                <w:szCs w:val="20"/>
              </w:rPr>
              <w:t>ак (и во сколько раз) изменится коэффициент теплоотдачи при турбулентном течении газа в трубе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(лабораторная работа №7)</w:t>
            </w:r>
            <w:r w:rsidR="00AF692C" w:rsidRPr="00E10CC5">
              <w:rPr>
                <w:rFonts w:ascii="Times New Roman" w:hAnsi="Times New Roman"/>
                <w:sz w:val="20"/>
                <w:szCs w:val="20"/>
              </w:rPr>
              <w:t>, если при прочих равных условиях за счет шероховатости поверхности трубы коэффициент гидравлического сопротивления ξ уменьшится 1,5</w:t>
            </w:r>
            <w:r w:rsidR="00AF692C"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раза? </w:t>
            </w:r>
          </w:p>
          <w:p w:rsidR="00AF692C" w:rsidRPr="00E10CC5" w:rsidRDefault="00AF692C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турбулентном течении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жидкости в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трубе </w:t>
            </w:r>
            <w:r w:rsidR="00013BB4" w:rsidRPr="00E10CC5">
              <w:rPr>
                <w:rFonts w:ascii="Times New Roman" w:hAnsi="Times New Roman"/>
                <w:sz w:val="20"/>
                <w:szCs w:val="20"/>
              </w:rPr>
              <w:t xml:space="preserve">(лабораторная работа №7)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теплообмен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на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стабилизированном участке описывается формулой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Nu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cRe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0.8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. Как (и во сколько раз) изменится средний температурный напор между стенкой и жидкостью ∆Т=Т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w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–Т</w:t>
            </w:r>
            <w:r w:rsidRPr="00E10CC5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en-US"/>
              </w:rPr>
              <w:t>f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, если при постоянных плотностях теплового потока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w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>температуре жидкости на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входе 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´</w:t>
            </w:r>
            <w:r w:rsidRPr="00E10CC5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en-US"/>
              </w:rPr>
              <w:t>f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увеличить ее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скорость в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2 раза, а диаметр трубы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увеличить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в 2 раза?</w:t>
            </w:r>
          </w:p>
          <w:p w:rsidR="00AF692C" w:rsidRPr="00E10CC5" w:rsidRDefault="00AF692C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color w:val="000000"/>
                <w:sz w:val="20"/>
                <w:szCs w:val="20"/>
              </w:rPr>
              <w:t>Что нужно сделать в лабораторной работе №9, чтобы увеличить расход газа при истечении через сужающееся сопло неизменной геометрии в сверхкритической области истечения?</w:t>
            </w:r>
          </w:p>
          <w:p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Сравните плотности потока излучения латунной пластины </w:t>
            </w:r>
            <w:r w:rsidRPr="00013BB4">
              <w:rPr>
                <w:i/>
              </w:rPr>
              <w:sym w:font="Symbol" w:char="F065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0,06 (с прокатанной поверхностью) и пластины </w:t>
            </w:r>
            <w:r w:rsidRPr="00013BB4">
              <w:rPr>
                <w:i/>
              </w:rPr>
              <w:sym w:font="Symbol" w:char="F065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0,2 (обработанной грубым наждаком) при температуре 22°С.</w:t>
            </w:r>
          </w:p>
          <w:p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Определите плотность потока излучения абсолютно черного тела при температуре, для которой длина волны соответствует максимальной спектральной плотности излучения </w:t>
            </w:r>
            <w:r w:rsidRPr="00013BB4">
              <w:sym w:font="Symbol" w:char="F06C"/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max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= 0,48</w:t>
            </w:r>
            <w:r w:rsidRPr="00013BB4">
              <w:rPr>
                <w:lang w:val="en-US"/>
              </w:rPr>
              <w:sym w:font="Symbol" w:char="F0D7"/>
            </w:r>
            <w:r w:rsidRPr="00E10CC5">
              <w:rPr>
                <w:rFonts w:ascii="Times New Roman" w:hAnsi="Times New Roman"/>
                <w:sz w:val="20"/>
                <w:szCs w:val="20"/>
              </w:rPr>
              <w:t>10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-6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м.</w:t>
            </w:r>
          </w:p>
          <w:p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Определите температуру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поверхности наименьшего диаметра стенки калориметра (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=18,84*10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-3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м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), выполненного из обыкновенного стекла толщиной </w:t>
            </w:r>
            <w:r w:rsidRPr="00013BB4">
              <w:sym w:font="Symbol" w:char="F064"/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0,3 мм (коэффициент теплопроводности </w:t>
            </w:r>
            <w:r w:rsidRPr="00013BB4">
              <w:sym w:font="Symbol" w:char="F06C"/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0,74 Вт/(м·К)</w:t>
            </w:r>
            <w:r w:rsidR="009F0B1D">
              <w:rPr>
                <w:rFonts w:ascii="Times New Roman" w:hAnsi="Times New Roman"/>
                <w:sz w:val="20"/>
                <w:szCs w:val="20"/>
              </w:rPr>
              <w:t>)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, если средняя температура охлаждающей воды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и поток излучения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1-2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, передаваемого в воду, равны экспериментальным данным. Коэффициент теплоотдачи от стенки к воде </w:t>
            </w:r>
            <w:r w:rsidRPr="00013BB4">
              <w:rPr>
                <w:i/>
              </w:rPr>
              <w:sym w:font="Symbol" w:char="F061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= 1000 Вт/(м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К). Стенку для расчета принять за плоскую. Оцените расхождение между указанными температурами, если допустить замену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A027D" w:rsidRPr="00013BB4" w:rsidRDefault="000A027D" w:rsidP="00E10CC5">
            <w:pPr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5C6D45" w:rsidRDefault="005C6D45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:rsidR="00E60417" w:rsidRPr="00B02AA0" w:rsidRDefault="005C6D45" w:rsidP="00E60417">
      <w:pPr>
        <w:tabs>
          <w:tab w:val="left" w:pos="210"/>
        </w:tabs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ab/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Основные понятия термодинамики. Уравнение МКТ, уравнение состояния.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Параметры состояния. 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Законы идеальных газов.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Смеси идеальных газов. Способы задания смеси.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Энергетика термодинамической системы.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Теплоемкость. Зависимость теплоемкости от температуры.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Термодинамические процессы.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Политропный процесс. Уравнение политропного процесса.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Первое и второе начала термодинамики.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Уравнение энергии газового процесса.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Энтальпия. Изменение энтальпии в термодинамических процессах.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Энтропия. Изменение энтропии в термодинамических процессах.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Термодинамические циклы. Термический КПД цикла.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 Карно. Термический КПД цикла Карно. Необратимый цикл Карно.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Обратный цикл Карно.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Теорема Карно.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Течение газов Закон обращения воздействия. Сопла, диффузоры.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Определение скорости истечения газа из сопла. Критические параметры.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Определение работы идеального одноступенчатого компрессора.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Многоступенчатый компрессор.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Реальный компрессор.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двигателей внутреннего сгорания.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двигателей внешнего подвода теплоты.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Регенеративные циклы.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Реальные газы Уравнение Ван-Дер-Ваальса.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Водяной пар. I-S диаграмма водяного пара.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Влажный воздух. I-d диаграмма влажного воздуха.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Химическая термодинамика. Первое начало термодинамики применительно к химическим процессам.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газотурбинных установок.</w:t>
      </w:r>
    </w:p>
    <w:p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паросиловых установок.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lastRenderedPageBreak/>
        <w:t>Изотермические поверхности. Температурный градиент.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Теплопроводность в газах, жидкостях, металлах.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Основной закон теплопроводности.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Дифференциальное уравнение теплопроводности.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Частные случаи дифференциального уравнения теплопроводности.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Условия однозначности в процессах теплопроводности.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Физические свойства жидкости (газа).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плоской однослойной стенки при граничных условиях I рода.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плоской многослойной стенки при граничных условиях I рода.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цилиндрической однослойной стенки при граничных условиях I рода.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цилиндрической многослойной стенки при граничных условиях I рода.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Свободная и вынужденная конвекция.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Основное уравнение теплоотдачи. Коэффициент теплоотдачи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Теория подобия. Критерии подобия.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плоскую однослойную стенку.</w:t>
      </w:r>
    </w:p>
    <w:p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плоскую многослойную стенку.</w:t>
      </w:r>
    </w:p>
    <w:p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цилиндрическую однослойную стенку.</w:t>
      </w:r>
    </w:p>
    <w:p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цилиндрическую  многослойную стенку.</w:t>
      </w:r>
    </w:p>
    <w:p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Основное уравнение теплопередачи.</w:t>
      </w:r>
    </w:p>
    <w:p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Интенсификация теплопередачи путем увеличения коэффициента теплоотдачи.</w:t>
      </w:r>
    </w:p>
    <w:p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Интенсификация теплопередачи за счет оребрения стенок.</w:t>
      </w:r>
    </w:p>
    <w:p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Дифференциальное уравнение теплоотдачи.</w:t>
      </w:r>
    </w:p>
    <w:p w:rsidR="00E60417" w:rsidRPr="00E60417" w:rsidRDefault="00E60417" w:rsidP="00DD0D22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Теплообмен излучением. Законы теплового излучения.</w:t>
      </w:r>
    </w:p>
    <w:p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Тепломассообменные устройства.</w:t>
      </w:r>
    </w:p>
    <w:p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Уравнение теплового баланса теплообменного аппарата.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Что называют топливом. Его состав. Какие виды топлива вы знаете?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Какие используются моторные топлива для поршневых ДВС.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Сжигание топлива.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Горение топлива. Физический процесс горения топлива.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Вопросы экологии при использовании теплоты.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Токсичные газы продуктов сгорания.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Последствия парникового эффекта.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Холодильная установка. Принцип работы. Виды холодильных установок.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Эжектор. Принцип работы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Тепловой насос. Принцип работы</w:t>
      </w:r>
    </w:p>
    <w:p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Термотрансформатор. Принцип работы.</w:t>
      </w:r>
    </w:p>
    <w:p w:rsidR="00734C22" w:rsidRPr="007E70AB" w:rsidRDefault="00E60417" w:rsidP="001031E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E70AB">
        <w:rPr>
          <w:rFonts w:ascii="Times New Roman" w:eastAsia="Times New Roman" w:hAnsi="Times New Roman" w:cs="Times New Roman"/>
          <w:sz w:val="24"/>
          <w:szCs w:val="24"/>
        </w:rPr>
        <w:t>Криогенная техника.</w:t>
      </w:r>
      <w:r w:rsidR="00734C22" w:rsidRPr="007E70AB"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D77FF9">
        <w:rPr>
          <w:rFonts w:ascii="Times New Roman" w:hAnsi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D77FF9">
        <w:rPr>
          <w:rFonts w:ascii="Times New Roman" w:hAnsi="Times New Roman"/>
          <w:sz w:val="24"/>
          <w:szCs w:val="24"/>
        </w:rPr>
        <w:t xml:space="preserve">; </w:t>
      </w:r>
      <w:r w:rsidR="00D77FF9" w:rsidRPr="00A80977">
        <w:rPr>
          <w:rFonts w:ascii="Times New Roman" w:eastAsia="Times New Roman" w:hAnsi="Times New Roman" w:cs="Times New Roman"/>
          <w:bCs/>
          <w:sz w:val="24"/>
          <w:szCs w:val="24"/>
        </w:rPr>
        <w:t>студент</w:t>
      </w:r>
      <w:r w:rsidR="00D77FF9"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</w:t>
      </w:r>
      <w:r w:rsidR="00D77FF9">
        <w:rPr>
          <w:rFonts w:ascii="Times New Roman" w:hAnsi="Times New Roman"/>
          <w:sz w:val="24"/>
          <w:szCs w:val="24"/>
        </w:rPr>
        <w:t>, но</w:t>
      </w:r>
      <w:r w:rsidR="00D77FF9" w:rsidRPr="00A80977">
        <w:rPr>
          <w:rFonts w:ascii="Times New Roman" w:hAnsi="Times New Roman"/>
          <w:sz w:val="24"/>
          <w:szCs w:val="24"/>
        </w:rPr>
        <w:t xml:space="preserve"> допустил </w:t>
      </w:r>
      <w:r w:rsidR="00D77FF9"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="00D77FF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22904" w:rsidRPr="00A80977" w:rsidRDefault="00F22904" w:rsidP="00D77FF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D77FF9">
        <w:rPr>
          <w:rFonts w:ascii="Times New Roman" w:hAnsi="Times New Roman"/>
          <w:b/>
          <w:sz w:val="24"/>
          <w:szCs w:val="24"/>
        </w:rPr>
        <w:t>Не</w:t>
      </w:r>
      <w:r w:rsidRPr="00A80977">
        <w:rPr>
          <w:rFonts w:ascii="Times New Roman" w:hAnsi="Times New Roman"/>
          <w:b/>
          <w:sz w:val="24"/>
          <w:szCs w:val="24"/>
        </w:rPr>
        <w:t xml:space="preserve">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DD5962" w:rsidRDefault="00DD5962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5FD" w:rsidRDefault="00C215FD" w:rsidP="00EE3C25">
      <w:pPr>
        <w:spacing w:after="0" w:line="240" w:lineRule="auto"/>
      </w:pPr>
      <w:r>
        <w:separator/>
      </w:r>
    </w:p>
  </w:endnote>
  <w:endnote w:type="continuationSeparator" w:id="0">
    <w:p w:rsidR="00C215FD" w:rsidRDefault="00C215FD" w:rsidP="00EE3C25">
      <w:pPr>
        <w:spacing w:after="0" w:line="240" w:lineRule="auto"/>
      </w:pPr>
      <w:r>
        <w:continuationSeparator/>
      </w:r>
    </w:p>
  </w:endnote>
  <w:endnote w:type="continuationNotice" w:id="1">
    <w:p w:rsidR="00C215FD" w:rsidRDefault="00C215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5FD" w:rsidRDefault="00C215FD" w:rsidP="00EE3C25">
      <w:pPr>
        <w:spacing w:after="0" w:line="240" w:lineRule="auto"/>
      </w:pPr>
      <w:r>
        <w:separator/>
      </w:r>
    </w:p>
  </w:footnote>
  <w:footnote w:type="continuationSeparator" w:id="0">
    <w:p w:rsidR="00C215FD" w:rsidRDefault="00C215FD" w:rsidP="00EE3C25">
      <w:pPr>
        <w:spacing w:after="0" w:line="240" w:lineRule="auto"/>
      </w:pPr>
      <w:r>
        <w:continuationSeparator/>
      </w:r>
    </w:p>
  </w:footnote>
  <w:footnote w:type="continuationNotice" w:id="1">
    <w:p w:rsidR="00C215FD" w:rsidRDefault="00C215FD">
      <w:pPr>
        <w:spacing w:after="0" w:line="240" w:lineRule="auto"/>
      </w:pPr>
    </w:p>
  </w:footnote>
  <w:footnote w:id="2">
    <w:p w:rsidR="004C68E5" w:rsidRPr="00A80977" w:rsidRDefault="004C68E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139169E"/>
    <w:multiLevelType w:val="hybridMultilevel"/>
    <w:tmpl w:val="B49A21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1E7"/>
    <w:multiLevelType w:val="hybridMultilevel"/>
    <w:tmpl w:val="B8A8BB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F0EF8"/>
    <w:multiLevelType w:val="hybridMultilevel"/>
    <w:tmpl w:val="E50EE21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C4530"/>
    <w:multiLevelType w:val="hybridMultilevel"/>
    <w:tmpl w:val="1D360C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C5FCE"/>
    <w:multiLevelType w:val="hybridMultilevel"/>
    <w:tmpl w:val="515EF2D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F27A4"/>
    <w:multiLevelType w:val="hybridMultilevel"/>
    <w:tmpl w:val="4F62F05E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8DE224E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1214986"/>
    <w:multiLevelType w:val="hybridMultilevel"/>
    <w:tmpl w:val="CD96777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3C23735"/>
    <w:multiLevelType w:val="hybridMultilevel"/>
    <w:tmpl w:val="56C08E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83F9B"/>
    <w:multiLevelType w:val="hybridMultilevel"/>
    <w:tmpl w:val="B030D488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26449"/>
    <w:multiLevelType w:val="hybridMultilevel"/>
    <w:tmpl w:val="39F252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07935"/>
    <w:multiLevelType w:val="hybridMultilevel"/>
    <w:tmpl w:val="838277B2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F5378"/>
    <w:multiLevelType w:val="hybridMultilevel"/>
    <w:tmpl w:val="C24671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143580"/>
    <w:multiLevelType w:val="hybridMultilevel"/>
    <w:tmpl w:val="4F362A22"/>
    <w:lvl w:ilvl="0" w:tplc="627A61A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3C47CB"/>
    <w:multiLevelType w:val="hybridMultilevel"/>
    <w:tmpl w:val="14BCF5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524FF"/>
    <w:multiLevelType w:val="hybridMultilevel"/>
    <w:tmpl w:val="163C38B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9E1A4F"/>
    <w:multiLevelType w:val="hybridMultilevel"/>
    <w:tmpl w:val="EAF2039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E453EB"/>
    <w:multiLevelType w:val="hybridMultilevel"/>
    <w:tmpl w:val="332211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C18C7"/>
    <w:multiLevelType w:val="hybridMultilevel"/>
    <w:tmpl w:val="AFB65B7C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D115F4"/>
    <w:multiLevelType w:val="hybridMultilevel"/>
    <w:tmpl w:val="E1BA5CEC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B94372"/>
    <w:multiLevelType w:val="hybridMultilevel"/>
    <w:tmpl w:val="C5CA9326"/>
    <w:lvl w:ilvl="0" w:tplc="C06202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3A1116"/>
    <w:multiLevelType w:val="hybridMultilevel"/>
    <w:tmpl w:val="626895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60787"/>
    <w:multiLevelType w:val="hybridMultilevel"/>
    <w:tmpl w:val="D7B24198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3C2C37E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B63597"/>
    <w:multiLevelType w:val="hybridMultilevel"/>
    <w:tmpl w:val="0CDA7D2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78B51E4"/>
    <w:multiLevelType w:val="hybridMultilevel"/>
    <w:tmpl w:val="C37618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D1410"/>
    <w:multiLevelType w:val="hybridMultilevel"/>
    <w:tmpl w:val="650E30F4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BD0557"/>
    <w:multiLevelType w:val="hybridMultilevel"/>
    <w:tmpl w:val="C86C8DC8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D67A2F"/>
    <w:multiLevelType w:val="hybridMultilevel"/>
    <w:tmpl w:val="59928BF6"/>
    <w:lvl w:ilvl="0" w:tplc="BCF69D1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1707262"/>
    <w:multiLevelType w:val="hybridMultilevel"/>
    <w:tmpl w:val="B79A1708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263839"/>
    <w:multiLevelType w:val="hybridMultilevel"/>
    <w:tmpl w:val="C5CA9326"/>
    <w:lvl w:ilvl="0" w:tplc="C06202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D6A98"/>
    <w:multiLevelType w:val="hybridMultilevel"/>
    <w:tmpl w:val="15EEC07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C0B3D"/>
    <w:multiLevelType w:val="hybridMultilevel"/>
    <w:tmpl w:val="C64E38A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8BF6AA1"/>
    <w:multiLevelType w:val="hybridMultilevel"/>
    <w:tmpl w:val="CD525E2A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AE5D1C"/>
    <w:multiLevelType w:val="hybridMultilevel"/>
    <w:tmpl w:val="949EE90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65F36A1E"/>
    <w:multiLevelType w:val="hybridMultilevel"/>
    <w:tmpl w:val="918639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8A174F"/>
    <w:multiLevelType w:val="hybridMultilevel"/>
    <w:tmpl w:val="D41CDDD4"/>
    <w:lvl w:ilvl="0" w:tplc="98DE224E">
      <w:start w:val="1"/>
      <w:numFmt w:val="decimal"/>
      <w:lvlText w:val="%1."/>
      <w:lvlJc w:val="left"/>
      <w:pPr>
        <w:ind w:left="288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0" w15:restartNumberingAfterBreak="0">
    <w:nsid w:val="67A27E02"/>
    <w:multiLevelType w:val="hybridMultilevel"/>
    <w:tmpl w:val="CC80C0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B56FD2"/>
    <w:multiLevelType w:val="hybridMultilevel"/>
    <w:tmpl w:val="2A485614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033F52"/>
    <w:multiLevelType w:val="hybridMultilevel"/>
    <w:tmpl w:val="E820C2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B61E5"/>
    <w:multiLevelType w:val="hybridMultilevel"/>
    <w:tmpl w:val="CBF627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0F66E9"/>
    <w:multiLevelType w:val="hybridMultilevel"/>
    <w:tmpl w:val="A710B4DA"/>
    <w:lvl w:ilvl="0" w:tplc="98DE224E">
      <w:start w:val="1"/>
      <w:numFmt w:val="decimal"/>
      <w:lvlText w:val="%1."/>
      <w:lvlJc w:val="left"/>
      <w:pPr>
        <w:ind w:left="288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7"/>
  </w:num>
  <w:num w:numId="3">
    <w:abstractNumId w:val="17"/>
  </w:num>
  <w:num w:numId="4">
    <w:abstractNumId w:val="5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8"/>
  </w:num>
  <w:num w:numId="22">
    <w:abstractNumId w:val="22"/>
  </w:num>
  <w:num w:numId="23">
    <w:abstractNumId w:val="30"/>
  </w:num>
  <w:num w:numId="24">
    <w:abstractNumId w:val="29"/>
  </w:num>
  <w:num w:numId="25">
    <w:abstractNumId w:val="2"/>
  </w:num>
  <w:num w:numId="26">
    <w:abstractNumId w:val="3"/>
  </w:num>
  <w:num w:numId="27">
    <w:abstractNumId w:val="10"/>
  </w:num>
  <w:num w:numId="28">
    <w:abstractNumId w:val="7"/>
  </w:num>
  <w:num w:numId="29">
    <w:abstractNumId w:val="16"/>
  </w:num>
  <w:num w:numId="30">
    <w:abstractNumId w:val="42"/>
  </w:num>
  <w:num w:numId="31">
    <w:abstractNumId w:val="33"/>
  </w:num>
  <w:num w:numId="32">
    <w:abstractNumId w:val="14"/>
  </w:num>
  <w:num w:numId="33">
    <w:abstractNumId w:val="18"/>
  </w:num>
  <w:num w:numId="34">
    <w:abstractNumId w:val="23"/>
  </w:num>
  <w:num w:numId="35">
    <w:abstractNumId w:val="1"/>
  </w:num>
  <w:num w:numId="36">
    <w:abstractNumId w:val="28"/>
  </w:num>
  <w:num w:numId="37">
    <w:abstractNumId w:val="21"/>
  </w:num>
  <w:num w:numId="38">
    <w:abstractNumId w:val="8"/>
  </w:num>
  <w:num w:numId="39">
    <w:abstractNumId w:val="44"/>
  </w:num>
  <w:num w:numId="40">
    <w:abstractNumId w:val="31"/>
  </w:num>
  <w:num w:numId="41">
    <w:abstractNumId w:val="11"/>
  </w:num>
  <w:num w:numId="42">
    <w:abstractNumId w:val="35"/>
  </w:num>
  <w:num w:numId="43">
    <w:abstractNumId w:val="41"/>
  </w:num>
  <w:num w:numId="44">
    <w:abstractNumId w:val="39"/>
  </w:num>
  <w:num w:numId="45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BB4"/>
    <w:rsid w:val="00013C81"/>
    <w:rsid w:val="00026163"/>
    <w:rsid w:val="000327BD"/>
    <w:rsid w:val="00036BB0"/>
    <w:rsid w:val="00045362"/>
    <w:rsid w:val="00050AE8"/>
    <w:rsid w:val="00050CBA"/>
    <w:rsid w:val="00055E3E"/>
    <w:rsid w:val="00063553"/>
    <w:rsid w:val="0006691F"/>
    <w:rsid w:val="00066AE2"/>
    <w:rsid w:val="00070E92"/>
    <w:rsid w:val="00074210"/>
    <w:rsid w:val="00091C47"/>
    <w:rsid w:val="0009397A"/>
    <w:rsid w:val="00094DA5"/>
    <w:rsid w:val="000A027D"/>
    <w:rsid w:val="000A3BA1"/>
    <w:rsid w:val="000A5D2F"/>
    <w:rsid w:val="000B0908"/>
    <w:rsid w:val="000B1C71"/>
    <w:rsid w:val="000C0257"/>
    <w:rsid w:val="000C437B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1661D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7128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27E7"/>
    <w:rsid w:val="001F293D"/>
    <w:rsid w:val="00203464"/>
    <w:rsid w:val="002078E6"/>
    <w:rsid w:val="002103AC"/>
    <w:rsid w:val="00215434"/>
    <w:rsid w:val="00216EF0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43BE"/>
    <w:rsid w:val="002F7BC1"/>
    <w:rsid w:val="00304A37"/>
    <w:rsid w:val="00306FC3"/>
    <w:rsid w:val="00307025"/>
    <w:rsid w:val="00325547"/>
    <w:rsid w:val="003265C2"/>
    <w:rsid w:val="00337E7A"/>
    <w:rsid w:val="0034217B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5258"/>
    <w:rsid w:val="00386731"/>
    <w:rsid w:val="003874C2"/>
    <w:rsid w:val="00387823"/>
    <w:rsid w:val="00387B60"/>
    <w:rsid w:val="003A00D2"/>
    <w:rsid w:val="003A31A2"/>
    <w:rsid w:val="003A417D"/>
    <w:rsid w:val="003A5ED2"/>
    <w:rsid w:val="003B00CE"/>
    <w:rsid w:val="003B110B"/>
    <w:rsid w:val="003B1BC7"/>
    <w:rsid w:val="003D697C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340D"/>
    <w:rsid w:val="00445513"/>
    <w:rsid w:val="004535FB"/>
    <w:rsid w:val="00454038"/>
    <w:rsid w:val="0045692D"/>
    <w:rsid w:val="004577F0"/>
    <w:rsid w:val="00473BDF"/>
    <w:rsid w:val="0047463C"/>
    <w:rsid w:val="00474CA4"/>
    <w:rsid w:val="0047599B"/>
    <w:rsid w:val="004765F4"/>
    <w:rsid w:val="00481535"/>
    <w:rsid w:val="00483474"/>
    <w:rsid w:val="00487108"/>
    <w:rsid w:val="004B007E"/>
    <w:rsid w:val="004C026B"/>
    <w:rsid w:val="004C377C"/>
    <w:rsid w:val="004C68E5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11E4"/>
    <w:rsid w:val="00527690"/>
    <w:rsid w:val="0053335C"/>
    <w:rsid w:val="00543F36"/>
    <w:rsid w:val="00544B2D"/>
    <w:rsid w:val="00556FA4"/>
    <w:rsid w:val="00560597"/>
    <w:rsid w:val="00566887"/>
    <w:rsid w:val="00567DFC"/>
    <w:rsid w:val="00573715"/>
    <w:rsid w:val="00580FBA"/>
    <w:rsid w:val="0058328C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C03A3"/>
    <w:rsid w:val="006D31B0"/>
    <w:rsid w:val="006E7601"/>
    <w:rsid w:val="006F3508"/>
    <w:rsid w:val="006F3DF8"/>
    <w:rsid w:val="006F60A2"/>
    <w:rsid w:val="00707255"/>
    <w:rsid w:val="00707A71"/>
    <w:rsid w:val="00715F1D"/>
    <w:rsid w:val="00717AE0"/>
    <w:rsid w:val="00725F16"/>
    <w:rsid w:val="007340D3"/>
    <w:rsid w:val="00734914"/>
    <w:rsid w:val="00734C22"/>
    <w:rsid w:val="007419C7"/>
    <w:rsid w:val="00742D94"/>
    <w:rsid w:val="00760BD1"/>
    <w:rsid w:val="00775E60"/>
    <w:rsid w:val="0078148A"/>
    <w:rsid w:val="00781780"/>
    <w:rsid w:val="0079164E"/>
    <w:rsid w:val="00796F16"/>
    <w:rsid w:val="007A5DF7"/>
    <w:rsid w:val="007A78EC"/>
    <w:rsid w:val="007B3908"/>
    <w:rsid w:val="007B6D87"/>
    <w:rsid w:val="007C50F6"/>
    <w:rsid w:val="007C5ADA"/>
    <w:rsid w:val="007D006C"/>
    <w:rsid w:val="007D68E0"/>
    <w:rsid w:val="007E1A27"/>
    <w:rsid w:val="007E70AB"/>
    <w:rsid w:val="007F5768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71C9B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4F26"/>
    <w:rsid w:val="008E61C5"/>
    <w:rsid w:val="008E6CE7"/>
    <w:rsid w:val="008F68CD"/>
    <w:rsid w:val="009005DF"/>
    <w:rsid w:val="009065A7"/>
    <w:rsid w:val="0090727A"/>
    <w:rsid w:val="00914AAB"/>
    <w:rsid w:val="00921C4D"/>
    <w:rsid w:val="00922FC8"/>
    <w:rsid w:val="00930E88"/>
    <w:rsid w:val="00942972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6DE8"/>
    <w:rsid w:val="009B0AE0"/>
    <w:rsid w:val="009B4FAE"/>
    <w:rsid w:val="009B7479"/>
    <w:rsid w:val="009C0F82"/>
    <w:rsid w:val="009C1282"/>
    <w:rsid w:val="009D3683"/>
    <w:rsid w:val="009D3F9A"/>
    <w:rsid w:val="009D42A4"/>
    <w:rsid w:val="009E1016"/>
    <w:rsid w:val="009E3D5B"/>
    <w:rsid w:val="009E6E1D"/>
    <w:rsid w:val="009F0B1D"/>
    <w:rsid w:val="009F2E34"/>
    <w:rsid w:val="009F7E30"/>
    <w:rsid w:val="00A05174"/>
    <w:rsid w:val="00A307EF"/>
    <w:rsid w:val="00A30F9C"/>
    <w:rsid w:val="00A3570A"/>
    <w:rsid w:val="00A441EE"/>
    <w:rsid w:val="00A504A2"/>
    <w:rsid w:val="00A52905"/>
    <w:rsid w:val="00A541D9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AF692C"/>
    <w:rsid w:val="00B0086E"/>
    <w:rsid w:val="00B02AA0"/>
    <w:rsid w:val="00B121E1"/>
    <w:rsid w:val="00B125DD"/>
    <w:rsid w:val="00B13FBD"/>
    <w:rsid w:val="00B24C1F"/>
    <w:rsid w:val="00B27E61"/>
    <w:rsid w:val="00B31111"/>
    <w:rsid w:val="00B44727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C0C33"/>
    <w:rsid w:val="00BC162D"/>
    <w:rsid w:val="00BC3400"/>
    <w:rsid w:val="00BC39C2"/>
    <w:rsid w:val="00BC4444"/>
    <w:rsid w:val="00BC72AF"/>
    <w:rsid w:val="00BC79C8"/>
    <w:rsid w:val="00BE767D"/>
    <w:rsid w:val="00BE7E60"/>
    <w:rsid w:val="00BF2027"/>
    <w:rsid w:val="00BF4366"/>
    <w:rsid w:val="00C114D6"/>
    <w:rsid w:val="00C215FD"/>
    <w:rsid w:val="00C22D75"/>
    <w:rsid w:val="00C300D8"/>
    <w:rsid w:val="00C33D6D"/>
    <w:rsid w:val="00C40FB6"/>
    <w:rsid w:val="00C423EE"/>
    <w:rsid w:val="00C4415E"/>
    <w:rsid w:val="00C51A8F"/>
    <w:rsid w:val="00C5766F"/>
    <w:rsid w:val="00C62C16"/>
    <w:rsid w:val="00C6693B"/>
    <w:rsid w:val="00C7490E"/>
    <w:rsid w:val="00C8114D"/>
    <w:rsid w:val="00C851CE"/>
    <w:rsid w:val="00C85E0A"/>
    <w:rsid w:val="00C86465"/>
    <w:rsid w:val="00C86E60"/>
    <w:rsid w:val="00C87332"/>
    <w:rsid w:val="00C877D7"/>
    <w:rsid w:val="00C879B7"/>
    <w:rsid w:val="00C96D18"/>
    <w:rsid w:val="00CA2875"/>
    <w:rsid w:val="00CA72E1"/>
    <w:rsid w:val="00CB221B"/>
    <w:rsid w:val="00CC64E3"/>
    <w:rsid w:val="00CC698F"/>
    <w:rsid w:val="00CD54D0"/>
    <w:rsid w:val="00CE38E0"/>
    <w:rsid w:val="00CE39F0"/>
    <w:rsid w:val="00CE52FA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3EDB"/>
    <w:rsid w:val="00D15C38"/>
    <w:rsid w:val="00D22087"/>
    <w:rsid w:val="00D27EB0"/>
    <w:rsid w:val="00D435AD"/>
    <w:rsid w:val="00D54F2E"/>
    <w:rsid w:val="00D61D30"/>
    <w:rsid w:val="00D739D8"/>
    <w:rsid w:val="00D77FF9"/>
    <w:rsid w:val="00D90422"/>
    <w:rsid w:val="00D933E7"/>
    <w:rsid w:val="00DA19F6"/>
    <w:rsid w:val="00DB401C"/>
    <w:rsid w:val="00DB4A30"/>
    <w:rsid w:val="00DB6F9D"/>
    <w:rsid w:val="00DB7B1A"/>
    <w:rsid w:val="00DC548F"/>
    <w:rsid w:val="00DC664F"/>
    <w:rsid w:val="00DD0D22"/>
    <w:rsid w:val="00DD10AB"/>
    <w:rsid w:val="00DD2480"/>
    <w:rsid w:val="00DD5962"/>
    <w:rsid w:val="00DF2479"/>
    <w:rsid w:val="00E01E18"/>
    <w:rsid w:val="00E02C26"/>
    <w:rsid w:val="00E05AEE"/>
    <w:rsid w:val="00E10CC5"/>
    <w:rsid w:val="00E12E0B"/>
    <w:rsid w:val="00E1549A"/>
    <w:rsid w:val="00E17522"/>
    <w:rsid w:val="00E20530"/>
    <w:rsid w:val="00E22804"/>
    <w:rsid w:val="00E44D78"/>
    <w:rsid w:val="00E46D6B"/>
    <w:rsid w:val="00E47F5B"/>
    <w:rsid w:val="00E50CEF"/>
    <w:rsid w:val="00E512A3"/>
    <w:rsid w:val="00E5199E"/>
    <w:rsid w:val="00E55110"/>
    <w:rsid w:val="00E60417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96D78"/>
    <w:rsid w:val="00EA0440"/>
    <w:rsid w:val="00EA0A3C"/>
    <w:rsid w:val="00EA0B05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5A8B"/>
    <w:rsid w:val="00F22904"/>
    <w:rsid w:val="00F32AD4"/>
    <w:rsid w:val="00F33745"/>
    <w:rsid w:val="00F353B1"/>
    <w:rsid w:val="00F3572F"/>
    <w:rsid w:val="00F36B46"/>
    <w:rsid w:val="00F460A1"/>
    <w:rsid w:val="00F545A4"/>
    <w:rsid w:val="00F63043"/>
    <w:rsid w:val="00F67470"/>
    <w:rsid w:val="00F70A0C"/>
    <w:rsid w:val="00F73A0C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D5D7C1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3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7">
    <w:name w:val="annotation reference"/>
    <w:basedOn w:val="a0"/>
    <w:uiPriority w:val="99"/>
    <w:semiHidden/>
    <w:unhideWhenUsed/>
    <w:rsid w:val="001166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1661D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1661D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166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166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10.jpeg"/><Relationship Id="rId26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jpeg"/><Relationship Id="rId25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wmf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oleObject" Target="embeddings/oleObject2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FB46E-3FCD-46B1-A23B-7E1F52993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4654</Words>
  <Characters>26531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Вилякина Евгения Васильевна</cp:lastModifiedBy>
  <cp:revision>2</cp:revision>
  <cp:lastPrinted>2021-04-01T10:22:00Z</cp:lastPrinted>
  <dcterms:created xsi:type="dcterms:W3CDTF">2025-02-04T08:24:00Z</dcterms:created>
  <dcterms:modified xsi:type="dcterms:W3CDTF">2025-02-04T08:24:00Z</dcterms:modified>
</cp:coreProperties>
</file>